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F672" w14:textId="6E2BDBB7" w:rsidR="00B91FF3" w:rsidRPr="0085175C" w:rsidRDefault="0085175C" w:rsidP="0085175C">
      <w:pPr>
        <w:pStyle w:val="Titre"/>
        <w:rPr>
          <w:caps w:val="0"/>
          <w:kern w:val="0"/>
        </w:rPr>
      </w:pPr>
      <w:bookmarkStart w:id="8" w:name="_Hlk178068552"/>
      <w:r w:rsidRPr="0085175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85175C" w:rsidRPr="0085175C" w14:paraId="34546BFE" w14:textId="77777777" w:rsidTr="0085175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095B57" w14:textId="77777777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01EFF9" w14:textId="40A87C2D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Notifying Member</w:t>
            </w:r>
            <w:r w:rsidR="0085175C" w:rsidRPr="0085175C">
              <w:rPr>
                <w:b/>
              </w:rPr>
              <w:t xml:space="preserve">: </w:t>
            </w:r>
            <w:r w:rsidR="0085175C" w:rsidRPr="0085175C">
              <w:rPr>
                <w:u w:val="single"/>
              </w:rPr>
              <w:t>C</w:t>
            </w:r>
            <w:r w:rsidRPr="0085175C">
              <w:rPr>
                <w:u w:val="single"/>
              </w:rPr>
              <w:t>OSTA RICA</w:t>
            </w:r>
          </w:p>
          <w:p w14:paraId="185FF55B" w14:textId="2E461CAC" w:rsidR="00B91FF3" w:rsidRPr="0085175C" w:rsidRDefault="005E3853" w:rsidP="0085175C">
            <w:pPr>
              <w:spacing w:after="120"/>
              <w:rPr>
                <w:b/>
              </w:rPr>
            </w:pPr>
            <w:r w:rsidRPr="0085175C">
              <w:rPr>
                <w:b/>
              </w:rPr>
              <w:t>If applicable, name of local government involved:</w:t>
            </w:r>
          </w:p>
        </w:tc>
      </w:tr>
      <w:tr w:rsidR="0085175C" w:rsidRPr="0085175C" w14:paraId="568280A1" w14:textId="77777777" w:rsidTr="0085175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BFB123" w14:textId="77777777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FB5897" w14:textId="18755B74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Agency responsible</w:t>
            </w:r>
            <w:r w:rsidR="0085175C" w:rsidRPr="0085175C">
              <w:rPr>
                <w:b/>
              </w:rPr>
              <w:t xml:space="preserve">: </w:t>
            </w:r>
            <w:proofErr w:type="spellStart"/>
            <w:r w:rsidR="0085175C" w:rsidRPr="0085175C">
              <w:rPr>
                <w:i/>
                <w:iCs/>
              </w:rPr>
              <w:t>S</w:t>
            </w:r>
            <w:r w:rsidRPr="0085175C">
              <w:rPr>
                <w:i/>
                <w:iCs/>
              </w:rPr>
              <w:t>ervicio</w:t>
            </w:r>
            <w:proofErr w:type="spellEnd"/>
            <w:r w:rsidRPr="0085175C">
              <w:rPr>
                <w:i/>
                <w:iCs/>
              </w:rPr>
              <w:t xml:space="preserve"> </w:t>
            </w:r>
            <w:proofErr w:type="spellStart"/>
            <w:r w:rsidRPr="0085175C">
              <w:rPr>
                <w:i/>
                <w:iCs/>
              </w:rPr>
              <w:t>Fitosanitario</w:t>
            </w:r>
            <w:proofErr w:type="spellEnd"/>
            <w:r w:rsidRPr="0085175C">
              <w:rPr>
                <w:i/>
                <w:iCs/>
              </w:rPr>
              <w:t xml:space="preserve"> del Estado</w:t>
            </w:r>
            <w:r w:rsidRPr="0085175C">
              <w:t xml:space="preserve"> (State Phytosanitary Service), </w:t>
            </w:r>
            <w:proofErr w:type="spellStart"/>
            <w:r w:rsidRPr="0085175C">
              <w:rPr>
                <w:i/>
                <w:iCs/>
              </w:rPr>
              <w:t>Ministerio</w:t>
            </w:r>
            <w:proofErr w:type="spellEnd"/>
            <w:r w:rsidRPr="0085175C">
              <w:rPr>
                <w:i/>
                <w:iCs/>
              </w:rPr>
              <w:t xml:space="preserve"> de Agricultura y </w:t>
            </w:r>
            <w:proofErr w:type="spellStart"/>
            <w:r w:rsidRPr="0085175C">
              <w:rPr>
                <w:i/>
                <w:iCs/>
              </w:rPr>
              <w:t>Ganadería</w:t>
            </w:r>
            <w:proofErr w:type="spellEnd"/>
            <w:r w:rsidRPr="0085175C">
              <w:t xml:space="preserve"> (Ministry of Agriculture and Livestock)</w:t>
            </w:r>
          </w:p>
        </w:tc>
      </w:tr>
      <w:tr w:rsidR="0085175C" w:rsidRPr="0085175C" w14:paraId="367CCECB" w14:textId="77777777" w:rsidTr="0085175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D9047" w14:textId="77777777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4F44C" w14:textId="343A9B6B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Products covered (provide tariff item number(s) as specified in national schedules deposited with the WTO</w:t>
            </w:r>
            <w:r w:rsidR="0085175C" w:rsidRPr="0085175C">
              <w:rPr>
                <w:b/>
              </w:rPr>
              <w:t>; I</w:t>
            </w:r>
            <w:r w:rsidRPr="0085175C">
              <w:rPr>
                <w:b/>
              </w:rPr>
              <w:t>CS numbers should be provided in addition, where applicable)</w:t>
            </w:r>
            <w:r w:rsidR="0085175C" w:rsidRPr="0085175C">
              <w:rPr>
                <w:b/>
              </w:rPr>
              <w:t xml:space="preserve">: </w:t>
            </w:r>
            <w:r w:rsidR="0085175C" w:rsidRPr="0085175C">
              <w:t>R</w:t>
            </w:r>
            <w:r w:rsidRPr="0085175C">
              <w:t>ooted coffee (</w:t>
            </w:r>
            <w:r w:rsidRPr="0085175C">
              <w:rPr>
                <w:i/>
                <w:iCs/>
              </w:rPr>
              <w:t>Coffea arabica</w:t>
            </w:r>
            <w:r w:rsidRPr="0085175C">
              <w:t>) cuttings for propagation (HS code</w:t>
            </w:r>
            <w:r w:rsidR="0085175C" w:rsidRPr="0085175C">
              <w:t>: 0</w:t>
            </w:r>
            <w:r w:rsidRPr="0085175C">
              <w:t>602)</w:t>
            </w:r>
          </w:p>
        </w:tc>
      </w:tr>
      <w:tr w:rsidR="0085175C" w:rsidRPr="0085175C" w14:paraId="083C184F" w14:textId="77777777" w:rsidTr="0085175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160AA6" w14:textId="77777777" w:rsidR="00B91FF3" w:rsidRPr="0085175C" w:rsidRDefault="005E3853" w:rsidP="0085175C">
            <w:pPr>
              <w:spacing w:before="120" w:after="120"/>
              <w:rPr>
                <w:b/>
              </w:rPr>
            </w:pPr>
            <w:r w:rsidRPr="0085175C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A37865" w14:textId="77777777" w:rsidR="00B91FF3" w:rsidRPr="0085175C" w:rsidRDefault="005E3853" w:rsidP="0085175C">
            <w:pPr>
              <w:spacing w:before="120" w:after="120"/>
              <w:rPr>
                <w:b/>
              </w:rPr>
            </w:pPr>
            <w:r w:rsidRPr="0085175C">
              <w:rPr>
                <w:b/>
              </w:rPr>
              <w:t>Regions or countries likely to be affected, to the extent relevant or practicable:</w:t>
            </w:r>
          </w:p>
          <w:p w14:paraId="0F163B58" w14:textId="48B3C819" w:rsidR="005E5B94" w:rsidRPr="0085175C" w:rsidRDefault="0085175C" w:rsidP="0085175C">
            <w:pPr>
              <w:spacing w:after="120"/>
              <w:ind w:left="607" w:hanging="607"/>
              <w:rPr>
                <w:b/>
              </w:rPr>
            </w:pPr>
            <w:r w:rsidRPr="0085175C">
              <w:rPr>
                <w:b/>
              </w:rPr>
              <w:t>[ ]</w:t>
            </w:r>
            <w:r w:rsidR="005E5B94" w:rsidRPr="0085175C">
              <w:rPr>
                <w:b/>
              </w:rPr>
              <w:tab/>
            </w:r>
            <w:r w:rsidR="005E5B94" w:rsidRPr="0085175C">
              <w:rPr>
                <w:b/>
                <w:bCs/>
              </w:rPr>
              <w:t>All trading partners</w:t>
            </w:r>
          </w:p>
          <w:p w14:paraId="186C27B5" w14:textId="4C4F5B2D" w:rsidR="00B91FF3" w:rsidRPr="0085175C" w:rsidRDefault="005E3853" w:rsidP="0085175C">
            <w:pPr>
              <w:spacing w:after="120"/>
              <w:ind w:left="607" w:hanging="607"/>
              <w:rPr>
                <w:b/>
              </w:rPr>
            </w:pPr>
            <w:r w:rsidRPr="0085175C">
              <w:rPr>
                <w:b/>
              </w:rPr>
              <w:t>[X]</w:t>
            </w:r>
            <w:r w:rsidRPr="0085175C">
              <w:rPr>
                <w:b/>
              </w:rPr>
              <w:tab/>
              <w:t>Specific regions or countries</w:t>
            </w:r>
            <w:r w:rsidR="0085175C" w:rsidRPr="0085175C">
              <w:rPr>
                <w:b/>
              </w:rPr>
              <w:t xml:space="preserve">: </w:t>
            </w:r>
            <w:r w:rsidR="0085175C" w:rsidRPr="0085175C">
              <w:t>P</w:t>
            </w:r>
            <w:r w:rsidRPr="0085175C">
              <w:t>anama</w:t>
            </w:r>
          </w:p>
        </w:tc>
      </w:tr>
      <w:tr w:rsidR="0085175C" w:rsidRPr="0085175C" w14:paraId="6C1D5E46" w14:textId="77777777" w:rsidTr="0085175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D421B" w14:textId="77777777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5DAA26" w14:textId="308E1C08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Title of the notified document</w:t>
            </w:r>
            <w:r w:rsidR="0085175C" w:rsidRPr="0085175C">
              <w:rPr>
                <w:b/>
              </w:rPr>
              <w:t xml:space="preserve">: </w:t>
            </w:r>
            <w:r w:rsidR="0085175C" w:rsidRPr="0085175C">
              <w:rPr>
                <w:i/>
                <w:iCs/>
              </w:rPr>
              <w:t>P</w:t>
            </w:r>
            <w:r w:rsidRPr="0085175C">
              <w:rPr>
                <w:i/>
                <w:iCs/>
              </w:rPr>
              <w:t xml:space="preserve">royecto de </w:t>
            </w:r>
            <w:proofErr w:type="spellStart"/>
            <w:r w:rsidRPr="0085175C">
              <w:rPr>
                <w:i/>
                <w:iCs/>
              </w:rPr>
              <w:t>Resolución</w:t>
            </w:r>
            <w:proofErr w:type="spellEnd"/>
            <w:r w:rsidRPr="0085175C">
              <w:rPr>
                <w:i/>
                <w:iCs/>
              </w:rPr>
              <w:t xml:space="preserve"> para regular la </w:t>
            </w:r>
            <w:proofErr w:type="spellStart"/>
            <w:r w:rsidRPr="0085175C">
              <w:rPr>
                <w:i/>
                <w:iCs/>
              </w:rPr>
              <w:t>importación</w:t>
            </w:r>
            <w:proofErr w:type="spellEnd"/>
            <w:r w:rsidRPr="0085175C">
              <w:rPr>
                <w:i/>
                <w:iCs/>
              </w:rPr>
              <w:t xml:space="preserve"> de </w:t>
            </w:r>
            <w:proofErr w:type="spellStart"/>
            <w:r w:rsidRPr="0085175C">
              <w:rPr>
                <w:i/>
                <w:iCs/>
              </w:rPr>
              <w:t>esquejes</w:t>
            </w:r>
            <w:proofErr w:type="spellEnd"/>
            <w:r w:rsidRPr="0085175C">
              <w:rPr>
                <w:i/>
                <w:iCs/>
              </w:rPr>
              <w:t xml:space="preserve"> </w:t>
            </w:r>
            <w:proofErr w:type="spellStart"/>
            <w:r w:rsidRPr="0085175C">
              <w:rPr>
                <w:i/>
                <w:iCs/>
              </w:rPr>
              <w:t>enraizados</w:t>
            </w:r>
            <w:proofErr w:type="spellEnd"/>
            <w:r w:rsidRPr="0085175C">
              <w:rPr>
                <w:i/>
                <w:iCs/>
              </w:rPr>
              <w:t xml:space="preserve"> de café (Coffea arabica) para </w:t>
            </w:r>
            <w:proofErr w:type="spellStart"/>
            <w:r w:rsidRPr="0085175C">
              <w:rPr>
                <w:i/>
                <w:iCs/>
              </w:rPr>
              <w:t>propagación</w:t>
            </w:r>
            <w:proofErr w:type="spellEnd"/>
            <w:r w:rsidRPr="0085175C">
              <w:rPr>
                <w:i/>
                <w:iCs/>
              </w:rPr>
              <w:t xml:space="preserve"> </w:t>
            </w:r>
            <w:proofErr w:type="spellStart"/>
            <w:r w:rsidRPr="0085175C">
              <w:rPr>
                <w:i/>
                <w:iCs/>
              </w:rPr>
              <w:t>originarios</w:t>
            </w:r>
            <w:proofErr w:type="spellEnd"/>
            <w:r w:rsidRPr="0085175C">
              <w:rPr>
                <w:i/>
                <w:iCs/>
              </w:rPr>
              <w:t xml:space="preserve"> de Panamá</w:t>
            </w:r>
            <w:r w:rsidRPr="0085175C">
              <w:t xml:space="preserve"> (Draft Resolution governing the importation of rooted coffee (</w:t>
            </w:r>
            <w:r w:rsidRPr="0085175C">
              <w:rPr>
                <w:i/>
                <w:iCs/>
              </w:rPr>
              <w:t>Coffea arabica</w:t>
            </w:r>
            <w:r w:rsidRPr="0085175C">
              <w:t>) cuttings for propagation from Panama</w:t>
            </w:r>
            <w:r w:rsidR="0085175C" w:rsidRPr="0085175C">
              <w:t xml:space="preserve">. </w:t>
            </w:r>
            <w:r w:rsidR="0085175C" w:rsidRPr="0085175C">
              <w:rPr>
                <w:b/>
                <w:bCs/>
              </w:rPr>
              <w:t>L</w:t>
            </w:r>
            <w:r w:rsidRPr="0085175C">
              <w:rPr>
                <w:b/>
                <w:bCs/>
              </w:rPr>
              <w:t>anguage(s)</w:t>
            </w:r>
            <w:r w:rsidR="0085175C" w:rsidRPr="0085175C">
              <w:rPr>
                <w:b/>
                <w:bCs/>
              </w:rPr>
              <w:t xml:space="preserve">: </w:t>
            </w:r>
            <w:r w:rsidR="0085175C" w:rsidRPr="0085175C">
              <w:t>S</w:t>
            </w:r>
            <w:r w:rsidRPr="0085175C">
              <w:t xml:space="preserve">panish </w:t>
            </w:r>
            <w:r w:rsidRPr="0085175C">
              <w:rPr>
                <w:b/>
                <w:bCs/>
              </w:rPr>
              <w:t>Number of pages</w:t>
            </w:r>
            <w:r w:rsidR="0085175C" w:rsidRPr="0085175C">
              <w:rPr>
                <w:b/>
                <w:bCs/>
              </w:rPr>
              <w:t xml:space="preserve">: </w:t>
            </w:r>
            <w:r w:rsidR="0085175C" w:rsidRPr="0085175C">
              <w:t>6</w:t>
            </w:r>
          </w:p>
          <w:p w14:paraId="28555151" w14:textId="6033C788" w:rsidR="00B91FF3" w:rsidRPr="0085175C" w:rsidRDefault="001A7D9C" w:rsidP="0085175C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85175C" w:rsidRPr="0085175C">
                <w:rPr>
                  <w:rStyle w:val="Lienhypertexte"/>
                </w:rPr>
                <w:t>https://members.wto.org/crnattachments/2024/SPS/CRI/24_06121_00_s.pdf</w:t>
              </w:r>
            </w:hyperlink>
          </w:p>
        </w:tc>
      </w:tr>
      <w:tr w:rsidR="0085175C" w:rsidRPr="0085175C" w14:paraId="24250E3B" w14:textId="77777777" w:rsidTr="0085175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B69911" w14:textId="77777777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1B01E9" w14:textId="4B35BB17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Description of content</w:t>
            </w:r>
            <w:r w:rsidR="0085175C" w:rsidRPr="0085175C">
              <w:rPr>
                <w:b/>
              </w:rPr>
              <w:t xml:space="preserve">: </w:t>
            </w:r>
            <w:r w:rsidR="0085175C" w:rsidRPr="0085175C">
              <w:t>T</w:t>
            </w:r>
            <w:r w:rsidR="00F0457D" w:rsidRPr="0085175C">
              <w:t xml:space="preserve">he notified draft Resolution of the </w:t>
            </w:r>
            <w:r w:rsidRPr="0085175C">
              <w:t>State Phytosanitary Service, Plant Quarantine Department, Pest Risk Analysis Unit, establish</w:t>
            </w:r>
            <w:r w:rsidR="00F0457D" w:rsidRPr="0085175C">
              <w:t>es</w:t>
            </w:r>
            <w:r w:rsidRPr="0085175C">
              <w:t xml:space="preserve"> phytosanitary requirements for the importation of rooted coffee (</w:t>
            </w:r>
            <w:r w:rsidRPr="0085175C">
              <w:rPr>
                <w:i/>
              </w:rPr>
              <w:t>Coffea arabica</w:t>
            </w:r>
            <w:r w:rsidRPr="0085175C">
              <w:t>) cuttings for propagation from Panama.</w:t>
            </w:r>
          </w:p>
        </w:tc>
      </w:tr>
      <w:tr w:rsidR="0085175C" w:rsidRPr="0085175C" w14:paraId="26A73EEA" w14:textId="77777777" w:rsidTr="0085175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9FA4F5" w14:textId="77777777" w:rsidR="00B91FF3" w:rsidRPr="0085175C" w:rsidRDefault="005E3853" w:rsidP="0085175C">
            <w:pPr>
              <w:spacing w:before="120" w:after="120"/>
              <w:rPr>
                <w:b/>
              </w:rPr>
            </w:pPr>
            <w:r w:rsidRPr="0085175C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881555" w14:textId="7C3B8E8C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Objective and rationale</w:t>
            </w:r>
            <w:r w:rsidR="0085175C" w:rsidRPr="0085175C">
              <w:rPr>
                <w:b/>
              </w:rPr>
              <w:t>: [ ]</w:t>
            </w:r>
            <w:r w:rsidRPr="0085175C">
              <w:rPr>
                <w:b/>
              </w:rPr>
              <w:t xml:space="preserve"> food safety, </w:t>
            </w:r>
            <w:r w:rsidR="0085175C" w:rsidRPr="0085175C">
              <w:rPr>
                <w:b/>
              </w:rPr>
              <w:t>[ ]</w:t>
            </w:r>
            <w:r w:rsidRPr="0085175C">
              <w:rPr>
                <w:b/>
              </w:rPr>
              <w:t xml:space="preserve"> animal health, [X] plant protection, </w:t>
            </w:r>
            <w:r w:rsidR="0085175C" w:rsidRPr="0085175C">
              <w:rPr>
                <w:b/>
              </w:rPr>
              <w:t>[ ]</w:t>
            </w:r>
            <w:r w:rsidRPr="0085175C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85175C" w:rsidRPr="0085175C" w14:paraId="0CADDAD2" w14:textId="77777777" w:rsidTr="0085175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255319" w14:textId="77777777" w:rsidR="00B91FF3" w:rsidRPr="0085175C" w:rsidRDefault="005E3853" w:rsidP="0085175C">
            <w:pPr>
              <w:spacing w:before="120" w:after="120"/>
              <w:rPr>
                <w:b/>
              </w:rPr>
            </w:pPr>
            <w:r w:rsidRPr="0085175C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374C4" w14:textId="7B8689AD" w:rsidR="005E5B94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Is there a relevant international standard</w:t>
            </w:r>
            <w:r w:rsidR="0085175C" w:rsidRPr="0085175C">
              <w:rPr>
                <w:b/>
              </w:rPr>
              <w:t>? I</w:t>
            </w:r>
            <w:r w:rsidRPr="0085175C">
              <w:rPr>
                <w:b/>
              </w:rPr>
              <w:t>f so, identify the standard:</w:t>
            </w:r>
          </w:p>
          <w:p w14:paraId="43E00022" w14:textId="76DFFD85" w:rsidR="005E5B94" w:rsidRPr="0085175C" w:rsidRDefault="0085175C" w:rsidP="0085175C">
            <w:pPr>
              <w:spacing w:after="120"/>
              <w:ind w:left="720" w:hanging="720"/>
            </w:pPr>
            <w:r w:rsidRPr="0085175C">
              <w:rPr>
                <w:b/>
              </w:rPr>
              <w:t>[ ]</w:t>
            </w:r>
            <w:r w:rsidR="005E5B94" w:rsidRPr="0085175C">
              <w:rPr>
                <w:b/>
              </w:rPr>
              <w:tab/>
            </w:r>
            <w:r w:rsidR="005E5B94" w:rsidRPr="0085175C">
              <w:rPr>
                <w:b/>
                <w:bCs/>
              </w:rPr>
              <w:t xml:space="preserve">Codex Alimentarius Commission </w:t>
            </w:r>
            <w:r w:rsidR="005E5B94" w:rsidRPr="0085175C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5E5B94" w:rsidRPr="0085175C">
              <w:rPr>
                <w:b/>
                <w:bCs/>
              </w:rPr>
              <w:t>:</w:t>
            </w:r>
          </w:p>
          <w:p w14:paraId="66DD97A9" w14:textId="6808E330" w:rsidR="005E5B94" w:rsidRPr="0085175C" w:rsidRDefault="0085175C" w:rsidP="0085175C">
            <w:pPr>
              <w:spacing w:after="120"/>
              <w:ind w:left="720" w:hanging="720"/>
            </w:pPr>
            <w:r w:rsidRPr="0085175C">
              <w:rPr>
                <w:b/>
              </w:rPr>
              <w:t>[ ]</w:t>
            </w:r>
            <w:r w:rsidR="005E5B94" w:rsidRPr="0085175C">
              <w:rPr>
                <w:b/>
              </w:rPr>
              <w:tab/>
              <w:t xml:space="preserve">World Organisation for Animal Health (OIE) </w:t>
            </w:r>
            <w:r w:rsidR="005E5B94" w:rsidRPr="0085175C">
              <w:rPr>
                <w:b/>
                <w:i/>
                <w:iCs/>
              </w:rPr>
              <w:t>(</w:t>
            </w:r>
            <w:r w:rsidRPr="0085175C">
              <w:rPr>
                <w:b/>
                <w:i/>
                <w:iCs/>
              </w:rPr>
              <w:t>e.g. T</w:t>
            </w:r>
            <w:r w:rsidR="005E5B94" w:rsidRPr="0085175C">
              <w:rPr>
                <w:b/>
                <w:i/>
                <w:iCs/>
              </w:rPr>
              <w:t>errestrial or Aquatic Animal Health Code, chapter number)</w:t>
            </w:r>
            <w:r w:rsidR="005E5B94" w:rsidRPr="0085175C">
              <w:rPr>
                <w:b/>
              </w:rPr>
              <w:t>:</w:t>
            </w:r>
          </w:p>
          <w:p w14:paraId="4571330A" w14:textId="67CAE38A" w:rsidR="005E5B94" w:rsidRPr="0085175C" w:rsidRDefault="0085175C" w:rsidP="0085175C">
            <w:pPr>
              <w:spacing w:after="120"/>
              <w:ind w:left="720" w:hanging="720"/>
            </w:pPr>
            <w:r w:rsidRPr="0085175C">
              <w:rPr>
                <w:b/>
              </w:rPr>
              <w:t>[ ]</w:t>
            </w:r>
            <w:r w:rsidR="005E5B94" w:rsidRPr="0085175C">
              <w:rPr>
                <w:b/>
              </w:rPr>
              <w:tab/>
              <w:t xml:space="preserve">International Plant Protection Convention </w:t>
            </w:r>
            <w:r w:rsidR="005E5B94" w:rsidRPr="0085175C">
              <w:rPr>
                <w:b/>
                <w:i/>
                <w:iCs/>
              </w:rPr>
              <w:t>(</w:t>
            </w:r>
            <w:r w:rsidRPr="0085175C">
              <w:rPr>
                <w:b/>
                <w:i/>
                <w:iCs/>
              </w:rPr>
              <w:t xml:space="preserve">e.g. </w:t>
            </w:r>
            <w:proofErr w:type="spellStart"/>
            <w:r w:rsidRPr="0085175C">
              <w:rPr>
                <w:b/>
                <w:i/>
                <w:iCs/>
              </w:rPr>
              <w:t>I</w:t>
            </w:r>
            <w:r w:rsidR="005E5B94" w:rsidRPr="0085175C">
              <w:rPr>
                <w:b/>
                <w:i/>
                <w:iCs/>
              </w:rPr>
              <w:t>SPM</w:t>
            </w:r>
            <w:proofErr w:type="spellEnd"/>
            <w:r w:rsidR="005E5B94" w:rsidRPr="0085175C">
              <w:rPr>
                <w:b/>
                <w:i/>
                <w:iCs/>
              </w:rPr>
              <w:t xml:space="preserve"> No.)</w:t>
            </w:r>
            <w:r w:rsidR="005E5B94" w:rsidRPr="0085175C">
              <w:rPr>
                <w:b/>
              </w:rPr>
              <w:t>:</w:t>
            </w:r>
          </w:p>
          <w:p w14:paraId="0D195840" w14:textId="22BFE81E" w:rsidR="00B91FF3" w:rsidRPr="0085175C" w:rsidRDefault="005E3853" w:rsidP="0085175C">
            <w:pPr>
              <w:spacing w:after="120"/>
              <w:ind w:left="720" w:hanging="720"/>
            </w:pPr>
            <w:r w:rsidRPr="0085175C">
              <w:rPr>
                <w:b/>
              </w:rPr>
              <w:t>[X]</w:t>
            </w:r>
            <w:r w:rsidRPr="0085175C">
              <w:rPr>
                <w:b/>
              </w:rPr>
              <w:tab/>
              <w:t>None</w:t>
            </w:r>
          </w:p>
          <w:p w14:paraId="205B377D" w14:textId="77777777" w:rsidR="00B91FF3" w:rsidRPr="0085175C" w:rsidRDefault="005E3853" w:rsidP="0085175C">
            <w:pPr>
              <w:spacing w:after="120"/>
              <w:rPr>
                <w:b/>
              </w:rPr>
            </w:pPr>
            <w:r w:rsidRPr="0085175C">
              <w:rPr>
                <w:b/>
              </w:rPr>
              <w:t>Does this proposed regulation conform to the relevant international standard?</w:t>
            </w:r>
          </w:p>
          <w:p w14:paraId="666C7EA4" w14:textId="613A5308" w:rsidR="00B91FF3" w:rsidRPr="0085175C" w:rsidRDefault="0085175C" w:rsidP="0085175C">
            <w:pPr>
              <w:spacing w:before="240" w:after="120"/>
              <w:rPr>
                <w:bCs/>
              </w:rPr>
            </w:pPr>
            <w:r w:rsidRPr="0085175C">
              <w:rPr>
                <w:b/>
              </w:rPr>
              <w:t>[ ]</w:t>
            </w:r>
            <w:r w:rsidR="005E5B94" w:rsidRPr="0085175C">
              <w:rPr>
                <w:b/>
              </w:rPr>
              <w:t xml:space="preserve"> Yes </w:t>
            </w:r>
            <w:r w:rsidRPr="0085175C">
              <w:rPr>
                <w:b/>
              </w:rPr>
              <w:t>[ ]</w:t>
            </w:r>
            <w:r w:rsidR="005E5B94" w:rsidRPr="0085175C">
              <w:rPr>
                <w:b/>
              </w:rPr>
              <w:t xml:space="preserve"> No</w:t>
            </w:r>
          </w:p>
          <w:p w14:paraId="6B433750" w14:textId="2F7F7EFD" w:rsidR="00B91FF3" w:rsidRPr="0085175C" w:rsidRDefault="005E3853" w:rsidP="0085175C">
            <w:pPr>
              <w:spacing w:after="120"/>
              <w:rPr>
                <w:b/>
              </w:rPr>
            </w:pPr>
            <w:r w:rsidRPr="0085175C">
              <w:rPr>
                <w:b/>
              </w:rPr>
              <w:t>If no, describe, whenever possible, how and why it deviates from the international standard:</w:t>
            </w:r>
          </w:p>
        </w:tc>
      </w:tr>
      <w:tr w:rsidR="0085175C" w:rsidRPr="0085175C" w14:paraId="1BF9E906" w14:textId="77777777" w:rsidTr="0085175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B06D5B" w14:textId="77777777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5FDEF9" w14:textId="726A3F65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Other relevant documents and language(s) in which these are available:</w:t>
            </w:r>
          </w:p>
        </w:tc>
      </w:tr>
      <w:tr w:rsidR="0085175C" w:rsidRPr="0085175C" w14:paraId="5837E0B7" w14:textId="77777777" w:rsidTr="0085175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D5AAD" w14:textId="77777777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3C9456" w14:textId="006C17AA" w:rsidR="00B91FF3" w:rsidRPr="0085175C" w:rsidRDefault="005E3853" w:rsidP="0085175C">
            <w:pPr>
              <w:spacing w:before="120" w:after="120"/>
              <w:rPr>
                <w:bCs/>
              </w:rPr>
            </w:pPr>
            <w:r w:rsidRPr="0085175C">
              <w:rPr>
                <w:b/>
              </w:rPr>
              <w:t xml:space="preserve">Proposed date of adoption </w:t>
            </w:r>
            <w:r w:rsidRPr="0085175C">
              <w:rPr>
                <w:b/>
                <w:i/>
                <w:iCs/>
              </w:rPr>
              <w:t>(dd/mm/</w:t>
            </w:r>
            <w:proofErr w:type="spellStart"/>
            <w:r w:rsidRPr="0085175C">
              <w:rPr>
                <w:b/>
                <w:i/>
                <w:iCs/>
              </w:rPr>
              <w:t>yy</w:t>
            </w:r>
            <w:proofErr w:type="spellEnd"/>
            <w:r w:rsidRPr="0085175C">
              <w:rPr>
                <w:b/>
                <w:i/>
                <w:iCs/>
              </w:rPr>
              <w:t>)</w:t>
            </w:r>
            <w:r w:rsidR="0085175C" w:rsidRPr="0085175C">
              <w:rPr>
                <w:b/>
              </w:rPr>
              <w:t xml:space="preserve">: </w:t>
            </w:r>
            <w:r w:rsidR="0085175C" w:rsidRPr="0085175C">
              <w:t>T</w:t>
            </w:r>
            <w:r w:rsidRPr="0085175C">
              <w:t>o be determined</w:t>
            </w:r>
          </w:p>
          <w:p w14:paraId="7A1379E3" w14:textId="2F1AF3D3" w:rsidR="00B91FF3" w:rsidRPr="0085175C" w:rsidRDefault="005E3853" w:rsidP="0085175C">
            <w:pPr>
              <w:spacing w:after="120"/>
            </w:pPr>
            <w:r w:rsidRPr="0085175C">
              <w:rPr>
                <w:b/>
                <w:bCs/>
              </w:rPr>
              <w:t xml:space="preserve">Proposed date of publication </w:t>
            </w:r>
            <w:r w:rsidRPr="0085175C">
              <w:rPr>
                <w:b/>
                <w:bCs/>
                <w:i/>
                <w:iCs/>
              </w:rPr>
              <w:t>(dd/mm/</w:t>
            </w:r>
            <w:proofErr w:type="spellStart"/>
            <w:r w:rsidRPr="0085175C">
              <w:rPr>
                <w:b/>
                <w:bCs/>
                <w:i/>
                <w:iCs/>
              </w:rPr>
              <w:t>yy</w:t>
            </w:r>
            <w:proofErr w:type="spellEnd"/>
            <w:r w:rsidRPr="0085175C">
              <w:rPr>
                <w:b/>
                <w:bCs/>
                <w:i/>
                <w:iCs/>
              </w:rPr>
              <w:t>)</w:t>
            </w:r>
            <w:r w:rsidR="0085175C" w:rsidRPr="0085175C">
              <w:rPr>
                <w:b/>
                <w:bCs/>
              </w:rPr>
              <w:t xml:space="preserve">: </w:t>
            </w:r>
            <w:r w:rsidR="0085175C" w:rsidRPr="0085175C">
              <w:t>T</w:t>
            </w:r>
            <w:r w:rsidRPr="0085175C">
              <w:t>o be determined</w:t>
            </w:r>
          </w:p>
        </w:tc>
      </w:tr>
      <w:tr w:rsidR="0085175C" w:rsidRPr="0085175C" w14:paraId="25C12A94" w14:textId="77777777" w:rsidTr="0085175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B4B201" w14:textId="77777777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1DD54A" w14:textId="5D597BCB" w:rsidR="00B91FF3" w:rsidRPr="0085175C" w:rsidRDefault="005E3853" w:rsidP="0085175C">
            <w:pPr>
              <w:spacing w:before="120" w:after="120"/>
              <w:rPr>
                <w:bCs/>
              </w:rPr>
            </w:pPr>
            <w:r w:rsidRPr="0085175C">
              <w:rPr>
                <w:b/>
              </w:rPr>
              <w:t>Proposed date of entry into force</w:t>
            </w:r>
            <w:r w:rsidR="0085175C" w:rsidRPr="0085175C">
              <w:rPr>
                <w:b/>
              </w:rPr>
              <w:t>: [ ]</w:t>
            </w:r>
            <w:r w:rsidRPr="0085175C">
              <w:rPr>
                <w:b/>
              </w:rPr>
              <w:t xml:space="preserve"> Six months from date of publication, and/or </w:t>
            </w:r>
            <w:r w:rsidRPr="0085175C">
              <w:rPr>
                <w:b/>
                <w:i/>
                <w:iCs/>
              </w:rPr>
              <w:t>(dd/mm/</w:t>
            </w:r>
            <w:proofErr w:type="spellStart"/>
            <w:r w:rsidRPr="0085175C">
              <w:rPr>
                <w:b/>
                <w:i/>
                <w:iCs/>
              </w:rPr>
              <w:t>yy</w:t>
            </w:r>
            <w:proofErr w:type="spellEnd"/>
            <w:r w:rsidRPr="0085175C">
              <w:rPr>
                <w:b/>
                <w:i/>
                <w:iCs/>
              </w:rPr>
              <w:t>)</w:t>
            </w:r>
            <w:r w:rsidR="0085175C" w:rsidRPr="0085175C">
              <w:rPr>
                <w:b/>
              </w:rPr>
              <w:t xml:space="preserve">: </w:t>
            </w:r>
            <w:r w:rsidR="0085175C" w:rsidRPr="0085175C">
              <w:t>T</w:t>
            </w:r>
            <w:r w:rsidRPr="0085175C">
              <w:t xml:space="preserve">o be determined, but after the end of the </w:t>
            </w:r>
            <w:r w:rsidR="00AB22B0" w:rsidRPr="0085175C">
              <w:t>consultation</w:t>
            </w:r>
            <w:r w:rsidRPr="0085175C">
              <w:t xml:space="preserve"> period.</w:t>
            </w:r>
          </w:p>
          <w:p w14:paraId="288C345A" w14:textId="05C274D3" w:rsidR="00B91FF3" w:rsidRPr="0085175C" w:rsidRDefault="0085175C" w:rsidP="0085175C">
            <w:pPr>
              <w:spacing w:after="120"/>
              <w:ind w:left="607" w:hanging="607"/>
            </w:pPr>
            <w:r w:rsidRPr="0085175C">
              <w:rPr>
                <w:b/>
              </w:rPr>
              <w:t>[ ]</w:t>
            </w:r>
            <w:r w:rsidR="005E5B94" w:rsidRPr="0085175C">
              <w:rPr>
                <w:b/>
              </w:rPr>
              <w:tab/>
              <w:t>Trade facilitating measure</w:t>
            </w:r>
          </w:p>
        </w:tc>
      </w:tr>
      <w:tr w:rsidR="0085175C" w:rsidRPr="0085175C" w14:paraId="598820C3" w14:textId="77777777" w:rsidTr="0085175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8B26FC" w14:textId="77777777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638CBB" w14:textId="37C5233E" w:rsidR="00B91FF3" w:rsidRPr="0085175C" w:rsidRDefault="005E3853" w:rsidP="0085175C">
            <w:pPr>
              <w:spacing w:before="120" w:after="120"/>
            </w:pPr>
            <w:r w:rsidRPr="0085175C">
              <w:rPr>
                <w:b/>
              </w:rPr>
              <w:t>Final date for comments</w:t>
            </w:r>
            <w:r w:rsidR="0085175C" w:rsidRPr="0085175C">
              <w:rPr>
                <w:b/>
              </w:rPr>
              <w:t>: [</w:t>
            </w:r>
            <w:r w:rsidRPr="0085175C">
              <w:rPr>
                <w:b/>
              </w:rPr>
              <w:t xml:space="preserve">X] Sixty days from the date of circulation of the notification and/or </w:t>
            </w:r>
            <w:r w:rsidRPr="0085175C">
              <w:rPr>
                <w:b/>
                <w:i/>
                <w:iCs/>
              </w:rPr>
              <w:t>(dd/mm/</w:t>
            </w:r>
            <w:proofErr w:type="spellStart"/>
            <w:r w:rsidRPr="0085175C">
              <w:rPr>
                <w:b/>
                <w:i/>
                <w:iCs/>
              </w:rPr>
              <w:t>yy</w:t>
            </w:r>
            <w:proofErr w:type="spellEnd"/>
            <w:r w:rsidRPr="0085175C">
              <w:rPr>
                <w:b/>
                <w:i/>
                <w:iCs/>
              </w:rPr>
              <w:t>)</w:t>
            </w:r>
            <w:r w:rsidR="0085175C" w:rsidRPr="0085175C">
              <w:rPr>
                <w:b/>
              </w:rPr>
              <w:t xml:space="preserve">: </w:t>
            </w:r>
            <w:r w:rsidR="0085175C" w:rsidRPr="0085175C">
              <w:t>19 November 2</w:t>
            </w:r>
            <w:r w:rsidRPr="0085175C">
              <w:t>024</w:t>
            </w:r>
          </w:p>
          <w:p w14:paraId="6B6E1AA5" w14:textId="182AC492" w:rsidR="005E5B94" w:rsidRPr="0085175C" w:rsidRDefault="005E3853" w:rsidP="0085175C">
            <w:pPr>
              <w:keepNext/>
              <w:spacing w:after="120"/>
            </w:pPr>
            <w:r w:rsidRPr="0085175C">
              <w:rPr>
                <w:b/>
              </w:rPr>
              <w:t>Agency or authority designated to handle comments</w:t>
            </w:r>
            <w:r w:rsidR="0085175C" w:rsidRPr="0085175C">
              <w:rPr>
                <w:b/>
              </w:rPr>
              <w:t>: [</w:t>
            </w:r>
            <w:r w:rsidRPr="0085175C">
              <w:rPr>
                <w:b/>
              </w:rPr>
              <w:t>X] National Notification Authority, [X] National Enquiry Point</w:t>
            </w:r>
            <w:r w:rsidR="0085175C" w:rsidRPr="0085175C">
              <w:rPr>
                <w:b/>
              </w:rPr>
              <w:t>. A</w:t>
            </w:r>
            <w:r w:rsidRPr="0085175C">
              <w:rPr>
                <w:b/>
              </w:rPr>
              <w:t>ddress, fax number and email address (if available) of other body:</w:t>
            </w:r>
          </w:p>
          <w:p w14:paraId="1B6F05F4" w14:textId="7A01101E" w:rsidR="00B873CA" w:rsidRPr="001A7D9C" w:rsidRDefault="005E3853" w:rsidP="0085175C">
            <w:pPr>
              <w:keepNext/>
              <w:rPr>
                <w:lang w:val="es-ES"/>
              </w:rPr>
            </w:pPr>
            <w:r w:rsidRPr="001A7D9C">
              <w:rPr>
                <w:i/>
                <w:iCs/>
                <w:lang w:val="es-ES"/>
              </w:rPr>
              <w:t>Ministerio de Agricultura y Ganadería</w:t>
            </w:r>
            <w:r w:rsidRPr="001A7D9C">
              <w:rPr>
                <w:lang w:val="es-ES"/>
              </w:rPr>
              <w:t>, MAG (Ministry of Agriculture and Livestock)</w:t>
            </w:r>
          </w:p>
          <w:p w14:paraId="0D4416EB" w14:textId="77777777" w:rsidR="00B873CA" w:rsidRPr="001A7D9C" w:rsidRDefault="005E3853" w:rsidP="0085175C">
            <w:pPr>
              <w:keepNext/>
              <w:rPr>
                <w:lang w:val="es-ES"/>
              </w:rPr>
            </w:pPr>
            <w:r w:rsidRPr="001A7D9C">
              <w:rPr>
                <w:i/>
                <w:iCs/>
                <w:lang w:val="es-ES"/>
              </w:rPr>
              <w:t>Servicio Fitosanitario del Estado</w:t>
            </w:r>
            <w:r w:rsidRPr="001A7D9C">
              <w:rPr>
                <w:lang w:val="es-ES"/>
              </w:rPr>
              <w:t>, SFE</w:t>
            </w:r>
            <w:r w:rsidRPr="001A7D9C">
              <w:rPr>
                <w:i/>
                <w:iCs/>
                <w:lang w:val="es-ES"/>
              </w:rPr>
              <w:t xml:space="preserve"> </w:t>
            </w:r>
            <w:r w:rsidRPr="001A7D9C">
              <w:rPr>
                <w:lang w:val="es-ES"/>
              </w:rPr>
              <w:t>(State Phytosanitary Service)</w:t>
            </w:r>
          </w:p>
          <w:p w14:paraId="082FEE78" w14:textId="77777777" w:rsidR="00B873CA" w:rsidRPr="001A7D9C" w:rsidRDefault="005E3853" w:rsidP="0085175C">
            <w:pPr>
              <w:keepNext/>
              <w:rPr>
                <w:lang w:val="es-ES"/>
              </w:rPr>
            </w:pPr>
            <w:r w:rsidRPr="001A7D9C">
              <w:rPr>
                <w:i/>
                <w:iCs/>
                <w:lang w:val="es-ES"/>
              </w:rPr>
              <w:t>Centro de Información y Notificación en MSF</w:t>
            </w:r>
            <w:r w:rsidRPr="001A7D9C">
              <w:rPr>
                <w:lang w:val="es-ES"/>
              </w:rPr>
              <w:t xml:space="preserve"> (SPS Enquiry and Notification Point)</w:t>
            </w:r>
          </w:p>
          <w:p w14:paraId="31DC34CE" w14:textId="28BA4865" w:rsidR="00B873CA" w:rsidRPr="0085175C" w:rsidRDefault="005E3853" w:rsidP="0085175C">
            <w:pPr>
              <w:keepNext/>
            </w:pPr>
            <w:proofErr w:type="spellStart"/>
            <w:r w:rsidRPr="0085175C">
              <w:t>Apartado</w:t>
            </w:r>
            <w:proofErr w:type="spellEnd"/>
            <w:r w:rsidRPr="0085175C">
              <w:t xml:space="preserve"> postal 1521 </w:t>
            </w:r>
            <w:r w:rsidR="0085175C" w:rsidRPr="0085175C">
              <w:t>-</w:t>
            </w:r>
            <w:r w:rsidRPr="0085175C">
              <w:t xml:space="preserve"> 1200</w:t>
            </w:r>
          </w:p>
          <w:p w14:paraId="67E29A0D" w14:textId="77777777" w:rsidR="00B873CA" w:rsidRPr="0085175C" w:rsidRDefault="005E3853" w:rsidP="0085175C">
            <w:pPr>
              <w:keepNext/>
            </w:pPr>
            <w:r w:rsidRPr="0085175C">
              <w:t>San José, Costa Rica</w:t>
            </w:r>
          </w:p>
          <w:p w14:paraId="7B3CCF0B" w14:textId="571E6435" w:rsidR="00B873CA" w:rsidRPr="0085175C" w:rsidRDefault="005E3853" w:rsidP="0085175C">
            <w:pPr>
              <w:keepNext/>
            </w:pPr>
            <w:r w:rsidRPr="0085175C">
              <w:t>Tel.</w:t>
            </w:r>
            <w:r w:rsidR="0085175C" w:rsidRPr="0085175C">
              <w:t>: (</w:t>
            </w:r>
            <w:r w:rsidRPr="0085175C">
              <w:t>+506) 2549 3407</w:t>
            </w:r>
          </w:p>
          <w:p w14:paraId="66DFCF88" w14:textId="20C6B1C8" w:rsidR="00B873CA" w:rsidRPr="0085175C" w:rsidRDefault="005E3853" w:rsidP="0085175C">
            <w:pPr>
              <w:keepNext/>
            </w:pPr>
            <w:r w:rsidRPr="0085175C">
              <w:t>Fax</w:t>
            </w:r>
            <w:r w:rsidR="0085175C" w:rsidRPr="0085175C">
              <w:t>: (</w:t>
            </w:r>
            <w:r w:rsidRPr="0085175C">
              <w:t>+506) 2549 3598</w:t>
            </w:r>
          </w:p>
          <w:p w14:paraId="33297C08" w14:textId="5664C626" w:rsidR="00B873CA" w:rsidRPr="0085175C" w:rsidRDefault="005E3853" w:rsidP="0085175C">
            <w:pPr>
              <w:keepNext/>
              <w:spacing w:after="120"/>
            </w:pPr>
            <w:r w:rsidRPr="0085175C">
              <w:t xml:space="preserve">Email: </w:t>
            </w:r>
            <w:hyperlink r:id="rId9" w:history="1">
              <w:r w:rsidR="0085175C" w:rsidRPr="0085175C">
                <w:rPr>
                  <w:rStyle w:val="Lienhypertexte"/>
                </w:rPr>
                <w:t>puntocontactoMSF@sfe.go.cr</w:t>
              </w:r>
            </w:hyperlink>
          </w:p>
        </w:tc>
      </w:tr>
      <w:tr w:rsidR="005E5B94" w:rsidRPr="0085175C" w14:paraId="2B2C70D9" w14:textId="77777777" w:rsidTr="0085175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5DBB38" w14:textId="77777777" w:rsidR="00B91FF3" w:rsidRPr="0085175C" w:rsidRDefault="005E3853" w:rsidP="0085175C">
            <w:pPr>
              <w:keepNext/>
              <w:keepLines/>
              <w:spacing w:before="120" w:after="120"/>
            </w:pPr>
            <w:r w:rsidRPr="0085175C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FB1E3F" w14:textId="457FB6F6" w:rsidR="005E5B94" w:rsidRPr="0085175C" w:rsidRDefault="005E3853" w:rsidP="0085175C">
            <w:pPr>
              <w:keepNext/>
              <w:keepLines/>
              <w:spacing w:before="120" w:after="120"/>
            </w:pPr>
            <w:r w:rsidRPr="0085175C">
              <w:rPr>
                <w:b/>
              </w:rPr>
              <w:t>Text(s) available from</w:t>
            </w:r>
            <w:r w:rsidR="0085175C" w:rsidRPr="0085175C">
              <w:rPr>
                <w:b/>
              </w:rPr>
              <w:t>: [</w:t>
            </w:r>
            <w:r w:rsidRPr="0085175C">
              <w:rPr>
                <w:b/>
              </w:rPr>
              <w:t>X] National Notification Authority, [X] National Enquiry Point</w:t>
            </w:r>
            <w:r w:rsidR="0085175C" w:rsidRPr="0085175C">
              <w:rPr>
                <w:b/>
              </w:rPr>
              <w:t>. A</w:t>
            </w:r>
            <w:r w:rsidRPr="0085175C">
              <w:rPr>
                <w:b/>
              </w:rPr>
              <w:t>ddress, fax number and email address (if available) of other body:</w:t>
            </w:r>
          </w:p>
          <w:p w14:paraId="237D7507" w14:textId="05C451FF" w:rsidR="00B873CA" w:rsidRPr="001A7D9C" w:rsidRDefault="005E3853" w:rsidP="0085175C">
            <w:pPr>
              <w:keepNext/>
              <w:keepLines/>
              <w:rPr>
                <w:lang w:val="es-ES"/>
              </w:rPr>
            </w:pPr>
            <w:r w:rsidRPr="001A7D9C">
              <w:rPr>
                <w:lang w:val="es-ES"/>
              </w:rPr>
              <w:t>Ministerio de Agricultura y Ganadería (MAG)</w:t>
            </w:r>
          </w:p>
          <w:p w14:paraId="1EFF601E" w14:textId="77777777" w:rsidR="00B873CA" w:rsidRPr="001A7D9C" w:rsidRDefault="005E3853" w:rsidP="0085175C">
            <w:pPr>
              <w:keepNext/>
              <w:keepLines/>
              <w:rPr>
                <w:lang w:val="es-ES"/>
              </w:rPr>
            </w:pPr>
            <w:r w:rsidRPr="001A7D9C">
              <w:rPr>
                <w:lang w:val="es-ES"/>
              </w:rPr>
              <w:t>Servicio Fitosanitario del Estado (SFE)</w:t>
            </w:r>
          </w:p>
          <w:p w14:paraId="461718D1" w14:textId="77777777" w:rsidR="00B873CA" w:rsidRPr="001A7D9C" w:rsidRDefault="005E3853" w:rsidP="0085175C">
            <w:pPr>
              <w:keepNext/>
              <w:keepLines/>
              <w:rPr>
                <w:lang w:val="es-ES"/>
              </w:rPr>
            </w:pPr>
            <w:r w:rsidRPr="001A7D9C">
              <w:rPr>
                <w:lang w:val="es-ES"/>
              </w:rPr>
              <w:t>Centro de Información y Notificación en MSF</w:t>
            </w:r>
          </w:p>
          <w:p w14:paraId="7F1FF36C" w14:textId="53AB77C3" w:rsidR="00B873CA" w:rsidRPr="0085175C" w:rsidRDefault="005E3853" w:rsidP="0085175C">
            <w:pPr>
              <w:keepNext/>
              <w:keepLines/>
            </w:pPr>
            <w:proofErr w:type="spellStart"/>
            <w:r w:rsidRPr="0085175C">
              <w:t>Apartado</w:t>
            </w:r>
            <w:proofErr w:type="spellEnd"/>
            <w:r w:rsidRPr="0085175C">
              <w:t xml:space="preserve"> postal 1521 </w:t>
            </w:r>
            <w:r w:rsidR="0085175C" w:rsidRPr="0085175C">
              <w:t>-</w:t>
            </w:r>
            <w:r w:rsidRPr="0085175C">
              <w:t xml:space="preserve"> 1200</w:t>
            </w:r>
          </w:p>
          <w:p w14:paraId="07CA6CDA" w14:textId="77777777" w:rsidR="00B873CA" w:rsidRPr="0085175C" w:rsidRDefault="005E3853" w:rsidP="0085175C">
            <w:pPr>
              <w:keepNext/>
              <w:keepLines/>
            </w:pPr>
            <w:r w:rsidRPr="0085175C">
              <w:t>San José, Costa Rica</w:t>
            </w:r>
          </w:p>
          <w:p w14:paraId="7BBE88FC" w14:textId="59D7796E" w:rsidR="00B873CA" w:rsidRPr="0085175C" w:rsidRDefault="005E3853" w:rsidP="0085175C">
            <w:pPr>
              <w:keepNext/>
              <w:keepLines/>
            </w:pPr>
            <w:r w:rsidRPr="0085175C">
              <w:t>Tel.</w:t>
            </w:r>
            <w:r w:rsidR="0085175C" w:rsidRPr="0085175C">
              <w:t>: (</w:t>
            </w:r>
            <w:r w:rsidRPr="0085175C">
              <w:t>+506) 2549 3407</w:t>
            </w:r>
          </w:p>
          <w:p w14:paraId="579A28AD" w14:textId="1628ED26" w:rsidR="00B873CA" w:rsidRPr="0085175C" w:rsidRDefault="005E3853" w:rsidP="0085175C">
            <w:pPr>
              <w:keepNext/>
              <w:keepLines/>
            </w:pPr>
            <w:r w:rsidRPr="0085175C">
              <w:t>Fax</w:t>
            </w:r>
            <w:r w:rsidR="0085175C" w:rsidRPr="0085175C">
              <w:t>: (</w:t>
            </w:r>
            <w:r w:rsidRPr="0085175C">
              <w:t>+506) 2549 3598</w:t>
            </w:r>
          </w:p>
          <w:p w14:paraId="50175BE0" w14:textId="28FE66C0" w:rsidR="00B873CA" w:rsidRPr="0085175C" w:rsidRDefault="005E3853" w:rsidP="0085175C">
            <w:pPr>
              <w:keepNext/>
              <w:keepLines/>
              <w:spacing w:after="120"/>
            </w:pPr>
            <w:r w:rsidRPr="0085175C">
              <w:t xml:space="preserve">Email: </w:t>
            </w:r>
            <w:hyperlink r:id="rId10" w:history="1">
              <w:r w:rsidR="0085175C" w:rsidRPr="0085175C">
                <w:rPr>
                  <w:rStyle w:val="Lienhypertexte"/>
                </w:rPr>
                <w:t>puntocontactoMSF@sfe.go.cr</w:t>
              </w:r>
            </w:hyperlink>
          </w:p>
        </w:tc>
      </w:tr>
      <w:bookmarkEnd w:id="8"/>
    </w:tbl>
    <w:p w14:paraId="62F211D1" w14:textId="77777777" w:rsidR="00337700" w:rsidRPr="0085175C" w:rsidRDefault="00337700" w:rsidP="0085175C"/>
    <w:sectPr w:rsidR="00337700" w:rsidRPr="0085175C" w:rsidSect="008517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E48A" w14:textId="77777777" w:rsidR="005E3853" w:rsidRPr="0085175C" w:rsidRDefault="005E3853">
      <w:bookmarkStart w:id="4" w:name="_Hlk178068569"/>
      <w:bookmarkStart w:id="5" w:name="_Hlk178068570"/>
      <w:r w:rsidRPr="0085175C">
        <w:separator/>
      </w:r>
      <w:bookmarkEnd w:id="4"/>
      <w:bookmarkEnd w:id="5"/>
    </w:p>
  </w:endnote>
  <w:endnote w:type="continuationSeparator" w:id="0">
    <w:p w14:paraId="78F37A56" w14:textId="77777777" w:rsidR="005E3853" w:rsidRPr="0085175C" w:rsidRDefault="005E3853">
      <w:bookmarkStart w:id="6" w:name="_Hlk178068571"/>
      <w:bookmarkStart w:id="7" w:name="_Hlk178068572"/>
      <w:r w:rsidRPr="0085175C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30FF" w14:textId="6CCD1626" w:rsidR="00B91FF3" w:rsidRPr="0085175C" w:rsidRDefault="0085175C" w:rsidP="0085175C">
    <w:pPr>
      <w:pStyle w:val="Pieddepage"/>
    </w:pPr>
    <w:bookmarkStart w:id="13" w:name="_Hlk178068557"/>
    <w:bookmarkStart w:id="14" w:name="_Hlk178068558"/>
    <w:r w:rsidRPr="0085175C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BD2B" w14:textId="5835C9B1" w:rsidR="00DD65B2" w:rsidRPr="0085175C" w:rsidRDefault="0085175C" w:rsidP="0085175C">
    <w:pPr>
      <w:pStyle w:val="Pieddepage"/>
    </w:pPr>
    <w:bookmarkStart w:id="15" w:name="_Hlk178068559"/>
    <w:bookmarkStart w:id="16" w:name="_Hlk178068560"/>
    <w:r w:rsidRPr="0085175C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6AF3" w14:textId="411192CD" w:rsidR="00DD65B2" w:rsidRPr="0085175C" w:rsidRDefault="0085175C" w:rsidP="0085175C">
    <w:pPr>
      <w:pStyle w:val="Pieddepage"/>
    </w:pPr>
    <w:bookmarkStart w:id="19" w:name="_Hlk178068563"/>
    <w:bookmarkStart w:id="20" w:name="_Hlk178068564"/>
    <w:r w:rsidRPr="0085175C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D0FE" w14:textId="77777777" w:rsidR="005E3853" w:rsidRPr="0085175C" w:rsidRDefault="005E3853">
      <w:bookmarkStart w:id="0" w:name="_Hlk178068565"/>
      <w:bookmarkStart w:id="1" w:name="_Hlk178068566"/>
      <w:r w:rsidRPr="0085175C">
        <w:separator/>
      </w:r>
      <w:bookmarkEnd w:id="0"/>
      <w:bookmarkEnd w:id="1"/>
    </w:p>
  </w:footnote>
  <w:footnote w:type="continuationSeparator" w:id="0">
    <w:p w14:paraId="0AB59A85" w14:textId="77777777" w:rsidR="005E3853" w:rsidRPr="0085175C" w:rsidRDefault="005E3853">
      <w:bookmarkStart w:id="2" w:name="_Hlk178068567"/>
      <w:bookmarkStart w:id="3" w:name="_Hlk178068568"/>
      <w:r w:rsidRPr="0085175C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59F3" w14:textId="77777777" w:rsidR="0085175C" w:rsidRPr="0085175C" w:rsidRDefault="0085175C" w:rsidP="0085175C">
    <w:pPr>
      <w:pStyle w:val="En-tte"/>
      <w:spacing w:after="240"/>
      <w:jc w:val="center"/>
    </w:pPr>
    <w:bookmarkStart w:id="9" w:name="_Hlk178068553"/>
    <w:bookmarkStart w:id="10" w:name="_Hlk178068554"/>
    <w:r w:rsidRPr="0085175C">
      <w:t>G/SPS/N/CRI/284</w:t>
    </w:r>
  </w:p>
  <w:p w14:paraId="1B869632" w14:textId="77777777" w:rsidR="0085175C" w:rsidRPr="0085175C" w:rsidRDefault="0085175C" w:rsidP="0085175C">
    <w:pPr>
      <w:pStyle w:val="En-tte"/>
      <w:pBdr>
        <w:bottom w:val="single" w:sz="4" w:space="1" w:color="auto"/>
      </w:pBdr>
      <w:jc w:val="center"/>
    </w:pPr>
    <w:r w:rsidRPr="0085175C">
      <w:t xml:space="preserve">- </w:t>
    </w:r>
    <w:r w:rsidRPr="0085175C">
      <w:fldChar w:fldCharType="begin"/>
    </w:r>
    <w:r w:rsidRPr="0085175C">
      <w:instrText xml:space="preserve"> PAGE  \* Arabic  \* MERGEFORMAT </w:instrText>
    </w:r>
    <w:r w:rsidRPr="0085175C">
      <w:fldChar w:fldCharType="separate"/>
    </w:r>
    <w:r w:rsidRPr="0085175C">
      <w:t>1</w:t>
    </w:r>
    <w:r w:rsidRPr="0085175C">
      <w:fldChar w:fldCharType="end"/>
    </w:r>
    <w:r w:rsidRPr="0085175C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950A" w14:textId="77777777" w:rsidR="0085175C" w:rsidRPr="0085175C" w:rsidRDefault="0085175C" w:rsidP="0085175C">
    <w:pPr>
      <w:pStyle w:val="En-tte"/>
      <w:spacing w:after="240"/>
      <w:jc w:val="center"/>
    </w:pPr>
    <w:bookmarkStart w:id="11" w:name="_Hlk178068555"/>
    <w:bookmarkStart w:id="12" w:name="_Hlk178068556"/>
    <w:r w:rsidRPr="0085175C">
      <w:t>G/SPS/N/CRI/284</w:t>
    </w:r>
  </w:p>
  <w:p w14:paraId="47FE8B8E" w14:textId="77777777" w:rsidR="0085175C" w:rsidRPr="0085175C" w:rsidRDefault="0085175C" w:rsidP="0085175C">
    <w:pPr>
      <w:pStyle w:val="En-tte"/>
      <w:pBdr>
        <w:bottom w:val="single" w:sz="4" w:space="1" w:color="auto"/>
      </w:pBdr>
      <w:jc w:val="center"/>
    </w:pPr>
    <w:r w:rsidRPr="0085175C">
      <w:t xml:space="preserve">- </w:t>
    </w:r>
    <w:r w:rsidRPr="0085175C">
      <w:fldChar w:fldCharType="begin"/>
    </w:r>
    <w:r w:rsidRPr="0085175C">
      <w:instrText xml:space="preserve"> PAGE  \* Arabic  \* MERGEFORMAT </w:instrText>
    </w:r>
    <w:r w:rsidRPr="0085175C">
      <w:fldChar w:fldCharType="separate"/>
    </w:r>
    <w:r w:rsidRPr="0085175C">
      <w:t>1</w:t>
    </w:r>
    <w:r w:rsidRPr="0085175C">
      <w:fldChar w:fldCharType="end"/>
    </w:r>
    <w:r w:rsidRPr="0085175C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85175C" w:rsidRPr="0085175C" w14:paraId="7A7CB450" w14:textId="77777777" w:rsidTr="0085175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CC27F30" w14:textId="77777777" w:rsidR="0085175C" w:rsidRPr="0085175C" w:rsidRDefault="0085175C" w:rsidP="0085175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78068561"/>
          <w:bookmarkStart w:id="18" w:name="_Hlk17806856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C963BB1" w14:textId="77777777" w:rsidR="0085175C" w:rsidRPr="0085175C" w:rsidRDefault="0085175C" w:rsidP="0085175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5175C" w:rsidRPr="0085175C" w14:paraId="0A653EB7" w14:textId="77777777" w:rsidTr="0085175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D1E580D" w14:textId="34753544" w:rsidR="0085175C" w:rsidRPr="0085175C" w:rsidRDefault="0085175C" w:rsidP="0085175C">
          <w:pPr>
            <w:jc w:val="left"/>
            <w:rPr>
              <w:rFonts w:eastAsia="Verdana" w:cs="Verdana"/>
              <w:szCs w:val="18"/>
            </w:rPr>
          </w:pPr>
          <w:r w:rsidRPr="0085175C">
            <w:rPr>
              <w:rFonts w:eastAsia="Verdana" w:cs="Verdana"/>
              <w:noProof/>
              <w:szCs w:val="18"/>
            </w:rPr>
            <w:drawing>
              <wp:inline distT="0" distB="0" distL="0" distR="0" wp14:anchorId="0F893226" wp14:editId="40C8748D">
                <wp:extent cx="2415902" cy="720090"/>
                <wp:effectExtent l="0" t="0" r="3810" b="3810"/>
                <wp:docPr id="1249870127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9870127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024AF49" w14:textId="77777777" w:rsidR="0085175C" w:rsidRPr="0085175C" w:rsidRDefault="0085175C" w:rsidP="0085175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5175C" w:rsidRPr="0085175C" w14:paraId="38FFCB77" w14:textId="77777777" w:rsidTr="0085175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923B8FC" w14:textId="77777777" w:rsidR="0085175C" w:rsidRPr="0085175C" w:rsidRDefault="0085175C" w:rsidP="0085175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A7C98D4" w14:textId="68DD4D3B" w:rsidR="0085175C" w:rsidRPr="0085175C" w:rsidRDefault="0085175C" w:rsidP="0085175C">
          <w:pPr>
            <w:jc w:val="right"/>
            <w:rPr>
              <w:rFonts w:eastAsia="Verdana" w:cs="Verdana"/>
              <w:b/>
              <w:szCs w:val="18"/>
            </w:rPr>
          </w:pPr>
          <w:r w:rsidRPr="0085175C">
            <w:rPr>
              <w:b/>
              <w:szCs w:val="18"/>
            </w:rPr>
            <w:t>G/SPS/N/CRI/284</w:t>
          </w:r>
        </w:p>
      </w:tc>
    </w:tr>
    <w:tr w:rsidR="0085175C" w:rsidRPr="0085175C" w14:paraId="3838E70F" w14:textId="77777777" w:rsidTr="0085175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82D74E3" w14:textId="77777777" w:rsidR="0085175C" w:rsidRPr="0085175C" w:rsidRDefault="0085175C" w:rsidP="0085175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2EA0E72" w14:textId="5CD43395" w:rsidR="0085175C" w:rsidRPr="0085175C" w:rsidRDefault="0085175C" w:rsidP="0085175C">
          <w:pPr>
            <w:jc w:val="right"/>
            <w:rPr>
              <w:rFonts w:eastAsia="Verdana" w:cs="Verdana"/>
              <w:szCs w:val="18"/>
            </w:rPr>
          </w:pPr>
          <w:r w:rsidRPr="0085175C">
            <w:rPr>
              <w:rFonts w:eastAsia="Verdana" w:cs="Verdana"/>
              <w:szCs w:val="18"/>
            </w:rPr>
            <w:t>20 September 2024</w:t>
          </w:r>
        </w:p>
      </w:tc>
    </w:tr>
    <w:tr w:rsidR="0085175C" w:rsidRPr="0085175C" w14:paraId="2AD5DC4E" w14:textId="77777777" w:rsidTr="0085175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04F466" w14:textId="7A9E984B" w:rsidR="0085175C" w:rsidRPr="0085175C" w:rsidRDefault="0085175C" w:rsidP="0085175C">
          <w:pPr>
            <w:jc w:val="left"/>
            <w:rPr>
              <w:rFonts w:eastAsia="Verdana" w:cs="Verdana"/>
              <w:b/>
              <w:szCs w:val="18"/>
            </w:rPr>
          </w:pPr>
          <w:r w:rsidRPr="0085175C">
            <w:rPr>
              <w:rFonts w:eastAsia="Verdana" w:cs="Verdana"/>
              <w:color w:val="FF0000"/>
              <w:szCs w:val="18"/>
            </w:rPr>
            <w:t>(24</w:t>
          </w:r>
          <w:r w:rsidRPr="0085175C">
            <w:rPr>
              <w:rFonts w:eastAsia="Verdana" w:cs="Verdana"/>
              <w:color w:val="FF0000"/>
              <w:szCs w:val="18"/>
            </w:rPr>
            <w:noBreakHyphen/>
          </w:r>
          <w:r w:rsidR="001A7D9C">
            <w:rPr>
              <w:rFonts w:eastAsia="Verdana" w:cs="Verdana"/>
              <w:color w:val="FF0000"/>
              <w:szCs w:val="18"/>
            </w:rPr>
            <w:t>6479</w:t>
          </w:r>
          <w:r w:rsidRPr="0085175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20F7F9" w14:textId="0D8287B6" w:rsidR="0085175C" w:rsidRPr="0085175C" w:rsidRDefault="0085175C" w:rsidP="0085175C">
          <w:pPr>
            <w:jc w:val="right"/>
            <w:rPr>
              <w:rFonts w:eastAsia="Verdana" w:cs="Verdana"/>
              <w:szCs w:val="18"/>
            </w:rPr>
          </w:pPr>
          <w:r w:rsidRPr="0085175C">
            <w:rPr>
              <w:rFonts w:eastAsia="Verdana" w:cs="Verdana"/>
              <w:szCs w:val="18"/>
            </w:rPr>
            <w:t xml:space="preserve">Page: </w:t>
          </w:r>
          <w:r w:rsidRPr="0085175C">
            <w:rPr>
              <w:rFonts w:eastAsia="Verdana" w:cs="Verdana"/>
              <w:szCs w:val="18"/>
            </w:rPr>
            <w:fldChar w:fldCharType="begin"/>
          </w:r>
          <w:r w:rsidRPr="0085175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5175C">
            <w:rPr>
              <w:rFonts w:eastAsia="Verdana" w:cs="Verdana"/>
              <w:szCs w:val="18"/>
            </w:rPr>
            <w:fldChar w:fldCharType="separate"/>
          </w:r>
          <w:r w:rsidRPr="0085175C">
            <w:rPr>
              <w:rFonts w:eastAsia="Verdana" w:cs="Verdana"/>
              <w:szCs w:val="18"/>
            </w:rPr>
            <w:t>1</w:t>
          </w:r>
          <w:r w:rsidRPr="0085175C">
            <w:rPr>
              <w:rFonts w:eastAsia="Verdana" w:cs="Verdana"/>
              <w:szCs w:val="18"/>
            </w:rPr>
            <w:fldChar w:fldCharType="end"/>
          </w:r>
          <w:r w:rsidRPr="0085175C">
            <w:rPr>
              <w:rFonts w:eastAsia="Verdana" w:cs="Verdana"/>
              <w:szCs w:val="18"/>
            </w:rPr>
            <w:t>/</w:t>
          </w:r>
          <w:r w:rsidRPr="0085175C">
            <w:rPr>
              <w:rFonts w:eastAsia="Verdana" w:cs="Verdana"/>
              <w:szCs w:val="18"/>
            </w:rPr>
            <w:fldChar w:fldCharType="begin"/>
          </w:r>
          <w:r w:rsidRPr="0085175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5175C">
            <w:rPr>
              <w:rFonts w:eastAsia="Verdana" w:cs="Verdana"/>
              <w:szCs w:val="18"/>
            </w:rPr>
            <w:fldChar w:fldCharType="separate"/>
          </w:r>
          <w:r w:rsidRPr="0085175C">
            <w:rPr>
              <w:rFonts w:eastAsia="Verdana" w:cs="Verdana"/>
              <w:szCs w:val="18"/>
            </w:rPr>
            <w:t>2</w:t>
          </w:r>
          <w:r w:rsidRPr="0085175C">
            <w:rPr>
              <w:rFonts w:eastAsia="Verdana" w:cs="Verdana"/>
              <w:szCs w:val="18"/>
            </w:rPr>
            <w:fldChar w:fldCharType="end"/>
          </w:r>
        </w:p>
      </w:tc>
    </w:tr>
    <w:tr w:rsidR="0085175C" w:rsidRPr="0085175C" w14:paraId="495C7DC1" w14:textId="77777777" w:rsidTr="0085175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7175CC" w14:textId="022FF560" w:rsidR="0085175C" w:rsidRPr="0085175C" w:rsidRDefault="0085175C" w:rsidP="0085175C">
          <w:pPr>
            <w:jc w:val="left"/>
            <w:rPr>
              <w:rFonts w:eastAsia="Verdana" w:cs="Verdana"/>
              <w:szCs w:val="18"/>
            </w:rPr>
          </w:pPr>
          <w:r w:rsidRPr="0085175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0C10EAB" w14:textId="652C2EB8" w:rsidR="0085175C" w:rsidRPr="0085175C" w:rsidRDefault="0085175C" w:rsidP="0085175C">
          <w:pPr>
            <w:jc w:val="right"/>
            <w:rPr>
              <w:rFonts w:eastAsia="Verdana" w:cs="Verdana"/>
              <w:bCs/>
              <w:szCs w:val="18"/>
            </w:rPr>
          </w:pPr>
          <w:r w:rsidRPr="0085175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7F34DAD9" w14:textId="77777777" w:rsidR="00DD65B2" w:rsidRPr="0085175C" w:rsidRDefault="00DD65B2" w:rsidP="008517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7BC572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6341BB6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B2F2777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3BF21E8C"/>
    <w:numStyleLink w:val="LegalHeadings"/>
  </w:abstractNum>
  <w:abstractNum w:abstractNumId="14" w15:restartNumberingAfterBreak="0">
    <w:nsid w:val="57551E12"/>
    <w:multiLevelType w:val="multilevel"/>
    <w:tmpl w:val="3BF21E8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1949617">
    <w:abstractNumId w:val="8"/>
  </w:num>
  <w:num w:numId="2" w16cid:durableId="1777673459">
    <w:abstractNumId w:val="3"/>
  </w:num>
  <w:num w:numId="3" w16cid:durableId="553394630">
    <w:abstractNumId w:val="2"/>
  </w:num>
  <w:num w:numId="4" w16cid:durableId="1653362097">
    <w:abstractNumId w:val="1"/>
  </w:num>
  <w:num w:numId="5" w16cid:durableId="77602749">
    <w:abstractNumId w:val="0"/>
  </w:num>
  <w:num w:numId="6" w16cid:durableId="101534678">
    <w:abstractNumId w:val="14"/>
  </w:num>
  <w:num w:numId="7" w16cid:durableId="1943415849">
    <w:abstractNumId w:val="12"/>
  </w:num>
  <w:num w:numId="8" w16cid:durableId="2024932867">
    <w:abstractNumId w:val="15"/>
  </w:num>
  <w:num w:numId="9" w16cid:durableId="466246398">
    <w:abstractNumId w:val="10"/>
  </w:num>
  <w:num w:numId="10" w16cid:durableId="1153989718">
    <w:abstractNumId w:val="9"/>
  </w:num>
  <w:num w:numId="11" w16cid:durableId="363941420">
    <w:abstractNumId w:val="7"/>
  </w:num>
  <w:num w:numId="12" w16cid:durableId="2088644627">
    <w:abstractNumId w:val="6"/>
  </w:num>
  <w:num w:numId="13" w16cid:durableId="876091572">
    <w:abstractNumId w:val="5"/>
  </w:num>
  <w:num w:numId="14" w16cid:durableId="1066610937">
    <w:abstractNumId w:val="4"/>
  </w:num>
  <w:num w:numId="15" w16cid:durableId="1480074538">
    <w:abstractNumId w:val="13"/>
  </w:num>
  <w:num w:numId="16" w16cid:durableId="1649431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3FD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55922"/>
    <w:rsid w:val="001737B0"/>
    <w:rsid w:val="001A4872"/>
    <w:rsid w:val="001A7D9C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2CA6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72616"/>
    <w:rsid w:val="00592965"/>
    <w:rsid w:val="00594227"/>
    <w:rsid w:val="005A6C87"/>
    <w:rsid w:val="005A76AB"/>
    <w:rsid w:val="005B571A"/>
    <w:rsid w:val="005C6D4E"/>
    <w:rsid w:val="005D21E5"/>
    <w:rsid w:val="005D2E88"/>
    <w:rsid w:val="005D4F0E"/>
    <w:rsid w:val="005E14C9"/>
    <w:rsid w:val="005E3853"/>
    <w:rsid w:val="005E5B94"/>
    <w:rsid w:val="00605630"/>
    <w:rsid w:val="00612337"/>
    <w:rsid w:val="006518BC"/>
    <w:rsid w:val="006652F7"/>
    <w:rsid w:val="00674833"/>
    <w:rsid w:val="006A2F2A"/>
    <w:rsid w:val="006D499F"/>
    <w:rsid w:val="006E0C67"/>
    <w:rsid w:val="00727F5B"/>
    <w:rsid w:val="00735ADA"/>
    <w:rsid w:val="00744D6F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175C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B22B0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71C1"/>
    <w:rsid w:val="00B4336E"/>
    <w:rsid w:val="00B45F9E"/>
    <w:rsid w:val="00B46156"/>
    <w:rsid w:val="00B512F6"/>
    <w:rsid w:val="00B52654"/>
    <w:rsid w:val="00B76205"/>
    <w:rsid w:val="00B83FE6"/>
    <w:rsid w:val="00B86771"/>
    <w:rsid w:val="00B873CA"/>
    <w:rsid w:val="00B91FF3"/>
    <w:rsid w:val="00BA4696"/>
    <w:rsid w:val="00BA5D80"/>
    <w:rsid w:val="00BB432E"/>
    <w:rsid w:val="00BC17E5"/>
    <w:rsid w:val="00BC2650"/>
    <w:rsid w:val="00BC62D1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0457D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95317"/>
  <w15:docId w15:val="{1CB025B3-82D1-4430-BF39-5384FA3A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75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85175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85175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85175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85175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85175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85175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85175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85175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85175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85175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85175C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85175C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85175C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85175C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85175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85175C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85175C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85175C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7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75C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85175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5175C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85175C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85175C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85175C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85175C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85175C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85175C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85175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85175C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85175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85175C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85175C"/>
    <w:rPr>
      <w:szCs w:val="20"/>
    </w:rPr>
  </w:style>
  <w:style w:type="character" w:customStyle="1" w:styleId="NotedefinCar">
    <w:name w:val="Note de fin Car"/>
    <w:link w:val="Notedefin"/>
    <w:uiPriority w:val="49"/>
    <w:rsid w:val="0085175C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5175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5175C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85175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85175C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85175C"/>
    <w:pPr>
      <w:ind w:left="567" w:right="567" w:firstLine="0"/>
    </w:pPr>
  </w:style>
  <w:style w:type="character" w:styleId="Appelnotedebasdep">
    <w:name w:val="footnote reference"/>
    <w:uiPriority w:val="5"/>
    <w:rsid w:val="0085175C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85175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85175C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85175C"/>
    <w:pPr>
      <w:numPr>
        <w:numId w:val="6"/>
      </w:numPr>
    </w:pPr>
  </w:style>
  <w:style w:type="paragraph" w:styleId="Listepuces">
    <w:name w:val="List Bullet"/>
    <w:basedOn w:val="Normal"/>
    <w:uiPriority w:val="1"/>
    <w:rsid w:val="0085175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85175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qFormat/>
    <w:rsid w:val="0085175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85175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85175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85175C"/>
    <w:pPr>
      <w:ind w:left="720"/>
      <w:contextualSpacing/>
    </w:pPr>
  </w:style>
  <w:style w:type="numbering" w:customStyle="1" w:styleId="ListBullets">
    <w:name w:val="ListBullets"/>
    <w:uiPriority w:val="99"/>
    <w:rsid w:val="0085175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5175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5175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85175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85175C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5175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5175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5175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85175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85175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85175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85175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85175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5175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5175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85175C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85175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85175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85175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85175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85175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85175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85175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85175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85175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85175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85175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85175C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5175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8517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8517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5175C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85175C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85175C"/>
  </w:style>
  <w:style w:type="paragraph" w:styleId="Normalcentr">
    <w:name w:val="Block Text"/>
    <w:basedOn w:val="Normal"/>
    <w:uiPriority w:val="99"/>
    <w:semiHidden/>
    <w:unhideWhenUsed/>
    <w:rsid w:val="008517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5175C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5175C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5175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5175C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5175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5175C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5175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5175C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5175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5175C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85175C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5175C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5175C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85175C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8517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5175C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8517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85175C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5175C"/>
  </w:style>
  <w:style w:type="character" w:customStyle="1" w:styleId="DateCar">
    <w:name w:val="Date Car"/>
    <w:basedOn w:val="Policepardfaut"/>
    <w:link w:val="Date"/>
    <w:uiPriority w:val="99"/>
    <w:semiHidden/>
    <w:rsid w:val="0085175C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5175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5175C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5175C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5175C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85175C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8517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5175C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85175C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85175C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5175C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5175C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85175C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85175C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85175C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85175C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5175C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5175C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85175C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85175C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85175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5175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5175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5175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5175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5175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5175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5175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5175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5175C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85175C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85175C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8517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85175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85175C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85175C"/>
    <w:rPr>
      <w:lang w:val="en-GB"/>
    </w:rPr>
  </w:style>
  <w:style w:type="paragraph" w:styleId="Liste">
    <w:name w:val="List"/>
    <w:basedOn w:val="Normal"/>
    <w:uiPriority w:val="99"/>
    <w:semiHidden/>
    <w:unhideWhenUsed/>
    <w:rsid w:val="0085175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5175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5175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5175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5175C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85175C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5175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5175C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5175C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5175C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85175C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85175C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85175C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85175C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85175C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851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5175C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51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5175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85175C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85175C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5175C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5175C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5175C"/>
    <w:rPr>
      <w:rFonts w:ascii="Verdana" w:eastAsiaTheme="minorHAnsi" w:hAnsi="Verdana" w:cstheme="minorBidi"/>
      <w:sz w:val="18"/>
      <w:szCs w:val="22"/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85175C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85175C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85175C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5175C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85175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85175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5175C"/>
  </w:style>
  <w:style w:type="character" w:customStyle="1" w:styleId="SalutationsCar">
    <w:name w:val="Salutations Car"/>
    <w:basedOn w:val="Policepardfaut"/>
    <w:link w:val="Salutations"/>
    <w:uiPriority w:val="99"/>
    <w:semiHidden/>
    <w:rsid w:val="0085175C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85175C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5175C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85175C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85175C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85175C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85175C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5E5B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E5B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E5B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E5B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E5B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E5B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E5B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5E5B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5E5B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5E5B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5E5B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5E5B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5E5B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5E5B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5E5B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5E5B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5E5B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E5B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5E5B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5E5B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5E5B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5E5B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5E5B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5E5B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5E5B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5E5B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5E5B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5E5B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5E5B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E5B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5E5B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E5B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5E5B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5E5B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E5B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5E5B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E5B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E5B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E5B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E5B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E5B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5E5B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5E5B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5E5B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5E5B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E5B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5E5B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5E5B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5E5B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5E5B94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5E5B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E5B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5E5B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5E5B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5E5B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5E5B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5E5B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5E5B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5E5B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5E5B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5E5B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5E5B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5E5B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5E5B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5E5B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5E5B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5E5B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5E5B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5E5B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5E5B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5E5B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5E5B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5E5B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5E5B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5E5B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5E5B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5E5B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5E5B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5E5B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5E5B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5E5B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5E5B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5E5B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5E5B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5E5B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5E5B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5E5B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5E5B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5E5B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5E5B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5E5B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5E5B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5E5B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E5B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5E5B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E5B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5E5B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5E5B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5E5B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5E5B94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5E5B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5E5B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5E5B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5E5B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5E5B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5E5B94"/>
    <w:rPr>
      <w:u w:val="dotted"/>
      <w:lang w:val="en-GB"/>
    </w:rPr>
  </w:style>
  <w:style w:type="character" w:styleId="SmartLink">
    <w:name w:val="Smart Link"/>
    <w:basedOn w:val="Policepardfaut"/>
    <w:uiPriority w:val="99"/>
    <w:rsid w:val="005E5B94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5E5B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5E5B94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85175C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</w:rPr>
  </w:style>
  <w:style w:type="paragraph" w:customStyle="1" w:styleId="NoteTextSource">
    <w:name w:val="Note Text Source"/>
    <w:basedOn w:val="Normal"/>
    <w:uiPriority w:val="4"/>
    <w:qFormat/>
    <w:rsid w:val="0085175C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CRI/24_06121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untocontactoMSF@sfe.go.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129c6fc9-3ad5-4b33-bb00-a9afab70dc6d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5FFF4AD-C73E-4BF6-B251-3EAF9DEE509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28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Company>OMC - WTO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Rowan, Kathryn</dc:creator>
  <dc:description>LDSD - DTU</dc:description>
  <cp:lastModifiedBy>Fernandes, Francisca</cp:lastModifiedBy>
  <cp:revision>8</cp:revision>
  <dcterms:created xsi:type="dcterms:W3CDTF">2024-09-24T08:06:00Z</dcterms:created>
  <dcterms:modified xsi:type="dcterms:W3CDTF">2024-09-24T10:02:00Z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129c6fc9-3ad5-4b33-bb00-a9afab70dc6d</vt:lpwstr>
  </property>
  <property fmtid="{D5CDD505-2E9C-101B-9397-08002B2CF9AE}" pid="3" name="WTOCLASSIFICATION">
    <vt:lpwstr>WTO OFFICIAL</vt:lpwstr>
  </property>
</Properties>
</file>