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FC4D" w14:textId="77777777" w:rsidR="00EA4725" w:rsidRPr="00441372" w:rsidRDefault="004A708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06D1F" w14:paraId="5C70FDF1" w14:textId="77777777" w:rsidTr="00F3021D">
        <w:tc>
          <w:tcPr>
            <w:tcW w:w="707" w:type="dxa"/>
            <w:tcBorders>
              <w:bottom w:val="single" w:sz="6" w:space="0" w:color="auto"/>
            </w:tcBorders>
            <w:shd w:val="clear" w:color="auto" w:fill="auto"/>
          </w:tcPr>
          <w:p w14:paraId="13DEBBD1" w14:textId="77777777" w:rsidR="00EA4725" w:rsidRPr="00441372" w:rsidRDefault="004A708B" w:rsidP="00441372">
            <w:pPr>
              <w:spacing w:before="120" w:after="120"/>
              <w:jc w:val="left"/>
            </w:pPr>
            <w:r w:rsidRPr="00441372">
              <w:rPr>
                <w:b/>
              </w:rPr>
              <w:t>1.</w:t>
            </w:r>
          </w:p>
        </w:tc>
        <w:tc>
          <w:tcPr>
            <w:tcW w:w="8320" w:type="dxa"/>
            <w:tcBorders>
              <w:bottom w:val="single" w:sz="6" w:space="0" w:color="auto"/>
            </w:tcBorders>
            <w:shd w:val="clear" w:color="auto" w:fill="auto"/>
          </w:tcPr>
          <w:p w14:paraId="62D7E9FC" w14:textId="77777777" w:rsidR="00EA4725" w:rsidRPr="00441372" w:rsidRDefault="004A708B" w:rsidP="00441372">
            <w:pPr>
              <w:spacing w:before="120" w:after="120"/>
            </w:pPr>
            <w:r w:rsidRPr="00441372">
              <w:rPr>
                <w:b/>
              </w:rPr>
              <w:t>Notifying Member:</w:t>
            </w:r>
            <w:r w:rsidRPr="0065690F">
              <w:t xml:space="preserve"> </w:t>
            </w:r>
            <w:r w:rsidRPr="0065690F">
              <w:rPr>
                <w:u w:val="single"/>
              </w:rPr>
              <w:t>KYRGYZ REPUBLIC</w:t>
            </w:r>
          </w:p>
          <w:p w14:paraId="10385712" w14:textId="77777777" w:rsidR="00EA4725" w:rsidRPr="00441372" w:rsidRDefault="004A708B" w:rsidP="00441372">
            <w:pPr>
              <w:spacing w:after="120"/>
            </w:pPr>
            <w:r w:rsidRPr="00441372">
              <w:rPr>
                <w:b/>
                <w:bCs/>
              </w:rPr>
              <w:t>If applicable, name of local government involved:</w:t>
            </w:r>
            <w:r w:rsidRPr="0065690F">
              <w:rPr>
                <w:bCs/>
              </w:rPr>
              <w:t xml:space="preserve"> </w:t>
            </w:r>
          </w:p>
        </w:tc>
      </w:tr>
      <w:tr w:rsidR="00806D1F" w14:paraId="6C40885D" w14:textId="77777777" w:rsidTr="00F3021D">
        <w:tc>
          <w:tcPr>
            <w:tcW w:w="707" w:type="dxa"/>
            <w:tcBorders>
              <w:top w:val="single" w:sz="6" w:space="0" w:color="auto"/>
              <w:bottom w:val="single" w:sz="6" w:space="0" w:color="auto"/>
            </w:tcBorders>
            <w:shd w:val="clear" w:color="auto" w:fill="auto"/>
          </w:tcPr>
          <w:p w14:paraId="75CAED6D" w14:textId="77777777" w:rsidR="00EA4725" w:rsidRPr="00441372" w:rsidRDefault="004A708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035780" w14:textId="77777777" w:rsidR="00EA4725" w:rsidRPr="00441372" w:rsidRDefault="004A708B" w:rsidP="00441372">
            <w:pPr>
              <w:spacing w:before="120" w:after="120"/>
            </w:pPr>
            <w:r w:rsidRPr="00441372">
              <w:rPr>
                <w:b/>
              </w:rPr>
              <w:t>Agency responsible:</w:t>
            </w:r>
            <w:r w:rsidRPr="0065690F">
              <w:t xml:space="preserve"> The Eurasian Economic Commission</w:t>
            </w:r>
          </w:p>
        </w:tc>
      </w:tr>
      <w:tr w:rsidR="00806D1F" w14:paraId="04765B0D" w14:textId="77777777" w:rsidTr="00F3021D">
        <w:tc>
          <w:tcPr>
            <w:tcW w:w="707" w:type="dxa"/>
            <w:tcBorders>
              <w:top w:val="single" w:sz="6" w:space="0" w:color="auto"/>
              <w:bottom w:val="single" w:sz="6" w:space="0" w:color="auto"/>
            </w:tcBorders>
            <w:shd w:val="clear" w:color="auto" w:fill="auto"/>
          </w:tcPr>
          <w:p w14:paraId="02BC40D7" w14:textId="77777777" w:rsidR="00EA4725" w:rsidRPr="00441372" w:rsidRDefault="004A708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101EB2" w14:textId="77777777" w:rsidR="00EA4725" w:rsidRPr="00441372" w:rsidRDefault="004A708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Veterinary diagnostic tools</w:t>
            </w:r>
          </w:p>
        </w:tc>
      </w:tr>
      <w:tr w:rsidR="00806D1F" w14:paraId="321F37D4" w14:textId="77777777" w:rsidTr="00F3021D">
        <w:tc>
          <w:tcPr>
            <w:tcW w:w="707" w:type="dxa"/>
            <w:tcBorders>
              <w:top w:val="single" w:sz="6" w:space="0" w:color="auto"/>
              <w:bottom w:val="single" w:sz="6" w:space="0" w:color="auto"/>
            </w:tcBorders>
            <w:shd w:val="clear" w:color="auto" w:fill="auto"/>
          </w:tcPr>
          <w:p w14:paraId="4B8FB7A9" w14:textId="77777777" w:rsidR="00EA4725" w:rsidRPr="00441372" w:rsidRDefault="004A708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85B6F2" w14:textId="77777777" w:rsidR="00EA4725" w:rsidRPr="00441372" w:rsidRDefault="004A708B" w:rsidP="00441372">
            <w:pPr>
              <w:spacing w:before="120" w:after="120"/>
              <w:rPr>
                <w:b/>
                <w:bCs/>
              </w:rPr>
            </w:pPr>
            <w:r w:rsidRPr="00441372">
              <w:rPr>
                <w:b/>
              </w:rPr>
              <w:t>Regions or countries likely to be affected, to the extent relevant or practicable</w:t>
            </w:r>
            <w:r w:rsidRPr="00441372">
              <w:rPr>
                <w:b/>
                <w:bCs/>
              </w:rPr>
              <w:t>:</w:t>
            </w:r>
          </w:p>
          <w:p w14:paraId="1BC85216" w14:textId="77777777" w:rsidR="00EA4725" w:rsidRPr="00441372" w:rsidRDefault="004A708B" w:rsidP="00441372">
            <w:pPr>
              <w:spacing w:after="120"/>
              <w:ind w:left="607" w:hanging="607"/>
              <w:rPr>
                <w:b/>
              </w:rPr>
            </w:pPr>
            <w:r w:rsidRPr="00441372">
              <w:rPr>
                <w:b/>
              </w:rPr>
              <w:t>[X]</w:t>
            </w:r>
            <w:r w:rsidRPr="00441372">
              <w:rPr>
                <w:b/>
              </w:rPr>
              <w:tab/>
              <w:t>All trading partners</w:t>
            </w:r>
            <w:r w:rsidRPr="0065690F">
              <w:t xml:space="preserve"> </w:t>
            </w:r>
          </w:p>
          <w:p w14:paraId="6F01C63E" w14:textId="77777777" w:rsidR="00EA4725" w:rsidRPr="00441372" w:rsidRDefault="004A708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06D1F" w14:paraId="78BA999F" w14:textId="77777777" w:rsidTr="00F3021D">
        <w:tc>
          <w:tcPr>
            <w:tcW w:w="707" w:type="dxa"/>
            <w:tcBorders>
              <w:top w:val="single" w:sz="6" w:space="0" w:color="auto"/>
              <w:bottom w:val="single" w:sz="6" w:space="0" w:color="auto"/>
            </w:tcBorders>
            <w:shd w:val="clear" w:color="auto" w:fill="auto"/>
          </w:tcPr>
          <w:p w14:paraId="72AD8ADE" w14:textId="77777777" w:rsidR="00EA4725" w:rsidRPr="00441372" w:rsidRDefault="004A708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B55219" w14:textId="6760107D" w:rsidR="00EA4725" w:rsidRPr="00441372" w:rsidRDefault="004A708B" w:rsidP="00441372">
            <w:pPr>
              <w:spacing w:before="120" w:after="120"/>
            </w:pPr>
            <w:r w:rsidRPr="00441372">
              <w:rPr>
                <w:b/>
              </w:rPr>
              <w:t>Title of the notified document:</w:t>
            </w:r>
            <w:r w:rsidRPr="0065690F">
              <w:t xml:space="preserve"> Draft Decision of the Council of the Eurasian Economic Commission on Amendments to the Decision of the Council of the Eurasian Economic Commission No. 140 of 23 September 2022</w:t>
            </w:r>
            <w:r w:rsidR="007E510C" w:rsidRPr="00441372">
              <w:t>.</w:t>
            </w:r>
            <w:r w:rsidRPr="00441372">
              <w:rPr>
                <w:b/>
              </w:rPr>
              <w:t xml:space="preserve"> Language(s):</w:t>
            </w:r>
            <w:r w:rsidRPr="0065690F">
              <w:t xml:space="preserve"> Russian</w:t>
            </w:r>
            <w:r w:rsidR="007E510C" w:rsidRPr="00441372">
              <w:rPr>
                <w:bCs/>
              </w:rPr>
              <w:t>.</w:t>
            </w:r>
            <w:r w:rsidRPr="00441372">
              <w:t xml:space="preserve"> </w:t>
            </w:r>
            <w:r w:rsidRPr="00441372">
              <w:rPr>
                <w:b/>
              </w:rPr>
              <w:t>Number of pages:</w:t>
            </w:r>
            <w:r>
              <w:t> </w:t>
            </w:r>
            <w:r w:rsidRPr="0065690F">
              <w:t>119</w:t>
            </w:r>
          </w:p>
          <w:p w14:paraId="751B4ED6" w14:textId="77777777" w:rsidR="00EA4725" w:rsidRPr="00441372" w:rsidRDefault="003D41CF" w:rsidP="00336D83">
            <w:hyperlink r:id="rId8" w:tgtFrame="_blank" w:history="1">
              <w:r w:rsidR="004A708B" w:rsidRPr="00441372">
                <w:rPr>
                  <w:color w:val="0000FF"/>
                  <w:u w:val="single"/>
                </w:rPr>
                <w:t>https://docs.eaeunion.org/ria/ru-ru/0106497/ria_11032024</w:t>
              </w:r>
            </w:hyperlink>
          </w:p>
          <w:p w14:paraId="33AC6C11" w14:textId="77777777" w:rsidR="00EA4725" w:rsidRPr="00441372" w:rsidRDefault="003D41CF" w:rsidP="00441372">
            <w:pPr>
              <w:spacing w:after="120"/>
            </w:pPr>
            <w:hyperlink r:id="rId9" w:tgtFrame="_blank" w:history="1">
              <w:r w:rsidR="004A708B" w:rsidRPr="00441372">
                <w:rPr>
                  <w:color w:val="0000FF"/>
                  <w:u w:val="single"/>
                </w:rPr>
                <w:t>https://members.wto.org/crnattachments/2024/SPS/KGZ/24_04839_00_x.pdf</w:t>
              </w:r>
            </w:hyperlink>
          </w:p>
        </w:tc>
      </w:tr>
      <w:tr w:rsidR="00806D1F" w14:paraId="48542EB6" w14:textId="77777777" w:rsidTr="00F3021D">
        <w:tc>
          <w:tcPr>
            <w:tcW w:w="707" w:type="dxa"/>
            <w:tcBorders>
              <w:top w:val="single" w:sz="6" w:space="0" w:color="auto"/>
              <w:bottom w:val="single" w:sz="6" w:space="0" w:color="auto"/>
            </w:tcBorders>
            <w:shd w:val="clear" w:color="auto" w:fill="auto"/>
          </w:tcPr>
          <w:p w14:paraId="29A4539C" w14:textId="77777777" w:rsidR="00EA4725" w:rsidRPr="00441372" w:rsidRDefault="004A708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28626A" w14:textId="77777777" w:rsidR="00EA4725" w:rsidRPr="00441372" w:rsidRDefault="004A708B" w:rsidP="00441372">
            <w:pPr>
              <w:spacing w:before="120" w:after="120"/>
            </w:pPr>
            <w:r w:rsidRPr="00441372">
              <w:rPr>
                <w:b/>
              </w:rPr>
              <w:t>Description of content:</w:t>
            </w:r>
            <w:r w:rsidRPr="0065690F">
              <w:t xml:space="preserve"> The draft provides for a change in the effective date of the Rules to regulate the circulation of veterinary diagnostic tools on the customs territory of the Eurasian Economic Union, approved by the Decision of the Council of the Eurasian Economic Commission No. 140 of 23 September 2022 (hereinafter the Rules), as well as for technical and clarifying adjustment of the Rules.</w:t>
            </w:r>
          </w:p>
        </w:tc>
      </w:tr>
      <w:tr w:rsidR="00806D1F" w14:paraId="29F1B814" w14:textId="77777777" w:rsidTr="00F3021D">
        <w:tc>
          <w:tcPr>
            <w:tcW w:w="707" w:type="dxa"/>
            <w:tcBorders>
              <w:top w:val="single" w:sz="6" w:space="0" w:color="auto"/>
              <w:bottom w:val="single" w:sz="6" w:space="0" w:color="auto"/>
            </w:tcBorders>
            <w:shd w:val="clear" w:color="auto" w:fill="auto"/>
          </w:tcPr>
          <w:p w14:paraId="6090CA6A" w14:textId="77777777" w:rsidR="00EA4725" w:rsidRPr="00441372" w:rsidRDefault="004A708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DB23D98" w14:textId="77777777" w:rsidR="00EA4725" w:rsidRPr="00441372" w:rsidRDefault="004A708B" w:rsidP="00441372">
            <w:pPr>
              <w:spacing w:before="120" w:after="120"/>
            </w:pPr>
            <w:r w:rsidRPr="00441372">
              <w:rPr>
                <w:b/>
              </w:rPr>
              <w:t>Objective and rationale: [ ] food safety, [X] animal health, [ ] plant protection, [ ] protect humans from animal/plant pest or disease, [ ] protect territory from other damage from pests.</w:t>
            </w:r>
            <w:r w:rsidRPr="0065690F">
              <w:t xml:space="preserve"> </w:t>
            </w:r>
          </w:p>
        </w:tc>
      </w:tr>
      <w:tr w:rsidR="00806D1F" w14:paraId="0562D664" w14:textId="77777777" w:rsidTr="00F3021D">
        <w:tc>
          <w:tcPr>
            <w:tcW w:w="707" w:type="dxa"/>
            <w:tcBorders>
              <w:top w:val="single" w:sz="6" w:space="0" w:color="auto"/>
              <w:bottom w:val="single" w:sz="6" w:space="0" w:color="auto"/>
            </w:tcBorders>
            <w:shd w:val="clear" w:color="auto" w:fill="auto"/>
          </w:tcPr>
          <w:p w14:paraId="392F9229" w14:textId="77777777" w:rsidR="00EA4725" w:rsidRPr="00441372" w:rsidRDefault="004A708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06FFE4" w14:textId="77777777" w:rsidR="00EA4725" w:rsidRPr="00441372" w:rsidRDefault="004A708B" w:rsidP="00441372">
            <w:pPr>
              <w:spacing w:before="120" w:after="120"/>
            </w:pPr>
            <w:r w:rsidRPr="00441372">
              <w:rPr>
                <w:b/>
              </w:rPr>
              <w:t>Is there a relevant international standard? If so, identify the standard:</w:t>
            </w:r>
          </w:p>
          <w:p w14:paraId="3493B53B" w14:textId="77777777" w:rsidR="00EA4725" w:rsidRPr="00441372" w:rsidRDefault="004A708B"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19C6563" w14:textId="77777777" w:rsidR="00EA4725" w:rsidRPr="00441372" w:rsidRDefault="004A708B" w:rsidP="00441372">
            <w:pPr>
              <w:spacing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Terrestrial Animal Health Code, Chapters 1.2 and 1.4</w:t>
            </w:r>
          </w:p>
          <w:p w14:paraId="07EA4F59" w14:textId="77777777" w:rsidR="00EA4725" w:rsidRPr="00441372" w:rsidRDefault="004A708B"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42F2CEA4" w14:textId="77777777" w:rsidR="00EA4725" w:rsidRPr="00441372" w:rsidRDefault="004A708B" w:rsidP="00441372">
            <w:pPr>
              <w:spacing w:after="120"/>
              <w:ind w:left="720" w:hanging="720"/>
              <w:rPr>
                <w:b/>
              </w:rPr>
            </w:pPr>
            <w:r w:rsidRPr="00441372">
              <w:rPr>
                <w:b/>
              </w:rPr>
              <w:t>[ ]</w:t>
            </w:r>
            <w:r w:rsidRPr="00441372">
              <w:rPr>
                <w:b/>
              </w:rPr>
              <w:tab/>
              <w:t>None</w:t>
            </w:r>
          </w:p>
          <w:p w14:paraId="77EE4417" w14:textId="77777777" w:rsidR="00EA4725" w:rsidRPr="00441372" w:rsidRDefault="004A708B" w:rsidP="00441372">
            <w:pPr>
              <w:spacing w:after="120"/>
              <w:rPr>
                <w:b/>
              </w:rPr>
            </w:pPr>
            <w:r w:rsidRPr="00441372">
              <w:rPr>
                <w:b/>
              </w:rPr>
              <w:t xml:space="preserve">Does this proposed regulation conform to the relevant international standard? </w:t>
            </w:r>
          </w:p>
          <w:p w14:paraId="0AB71062" w14:textId="77777777" w:rsidR="00EA4725" w:rsidRPr="00441372" w:rsidRDefault="004A708B" w:rsidP="00441372">
            <w:pPr>
              <w:spacing w:after="120"/>
              <w:rPr>
                <w:b/>
              </w:rPr>
            </w:pPr>
            <w:r w:rsidRPr="00441372">
              <w:rPr>
                <w:b/>
              </w:rPr>
              <w:t>[X] Yes   [ ] No</w:t>
            </w:r>
          </w:p>
          <w:p w14:paraId="2BFC33FA" w14:textId="77777777" w:rsidR="00EA4725" w:rsidRPr="00441372" w:rsidRDefault="004A708B" w:rsidP="00441372">
            <w:pPr>
              <w:spacing w:after="120"/>
            </w:pPr>
            <w:r w:rsidRPr="00441372">
              <w:rPr>
                <w:b/>
              </w:rPr>
              <w:t>If no, describe, whenever possible, how and why it deviates from the international standard:</w:t>
            </w:r>
            <w:r w:rsidRPr="0065690F">
              <w:t xml:space="preserve"> </w:t>
            </w:r>
          </w:p>
        </w:tc>
      </w:tr>
      <w:tr w:rsidR="00806D1F" w14:paraId="1DD12675" w14:textId="77777777" w:rsidTr="00F3021D">
        <w:tc>
          <w:tcPr>
            <w:tcW w:w="707" w:type="dxa"/>
            <w:tcBorders>
              <w:top w:val="single" w:sz="6" w:space="0" w:color="auto"/>
              <w:bottom w:val="single" w:sz="6" w:space="0" w:color="auto"/>
            </w:tcBorders>
            <w:shd w:val="clear" w:color="auto" w:fill="auto"/>
          </w:tcPr>
          <w:p w14:paraId="3BC76244" w14:textId="77777777" w:rsidR="00EA4725" w:rsidRPr="00441372" w:rsidRDefault="004A708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B119D6C" w14:textId="77777777" w:rsidR="00EA4725" w:rsidRPr="00441372" w:rsidRDefault="004A708B"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806D1F" w14:paraId="38609985" w14:textId="77777777" w:rsidTr="00F3021D">
        <w:tc>
          <w:tcPr>
            <w:tcW w:w="707" w:type="dxa"/>
            <w:tcBorders>
              <w:top w:val="single" w:sz="6" w:space="0" w:color="auto"/>
              <w:bottom w:val="single" w:sz="6" w:space="0" w:color="auto"/>
            </w:tcBorders>
            <w:shd w:val="clear" w:color="auto" w:fill="auto"/>
          </w:tcPr>
          <w:p w14:paraId="7BBD1178" w14:textId="77777777" w:rsidR="00EA4725" w:rsidRPr="00441372" w:rsidRDefault="004A708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F5426ED" w14:textId="77777777" w:rsidR="00EA4725" w:rsidRPr="00441372" w:rsidRDefault="004A708B"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7A660F29" w14:textId="77777777" w:rsidR="00EA4725" w:rsidRPr="00441372" w:rsidRDefault="004A708B"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806D1F" w14:paraId="7090E643" w14:textId="77777777" w:rsidTr="00F3021D">
        <w:tc>
          <w:tcPr>
            <w:tcW w:w="707" w:type="dxa"/>
            <w:tcBorders>
              <w:top w:val="single" w:sz="6" w:space="0" w:color="auto"/>
              <w:bottom w:val="single" w:sz="6" w:space="0" w:color="auto"/>
            </w:tcBorders>
            <w:shd w:val="clear" w:color="auto" w:fill="auto"/>
          </w:tcPr>
          <w:p w14:paraId="6CEE6672" w14:textId="77777777" w:rsidR="00EA4725" w:rsidRPr="00441372" w:rsidRDefault="004A708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0DD092B" w14:textId="77777777" w:rsidR="00EA4725" w:rsidRPr="00441372" w:rsidRDefault="004A708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0AB583E0" w14:textId="77777777" w:rsidR="00EA4725" w:rsidRPr="00441372" w:rsidRDefault="004A708B" w:rsidP="00441372">
            <w:pPr>
              <w:spacing w:after="120"/>
              <w:ind w:left="607" w:hanging="607"/>
              <w:rPr>
                <w:b/>
              </w:rPr>
            </w:pPr>
            <w:r w:rsidRPr="00441372">
              <w:rPr>
                <w:b/>
              </w:rPr>
              <w:t>[X]</w:t>
            </w:r>
            <w:r w:rsidRPr="00441372">
              <w:rPr>
                <w:b/>
              </w:rPr>
              <w:tab/>
              <w:t>Trade facilitating measure</w:t>
            </w:r>
            <w:r w:rsidRPr="0065690F">
              <w:t xml:space="preserve"> </w:t>
            </w:r>
          </w:p>
        </w:tc>
      </w:tr>
      <w:tr w:rsidR="00806D1F" w14:paraId="3DAB68FA" w14:textId="77777777" w:rsidTr="00F3021D">
        <w:tc>
          <w:tcPr>
            <w:tcW w:w="707" w:type="dxa"/>
            <w:tcBorders>
              <w:top w:val="single" w:sz="6" w:space="0" w:color="auto"/>
              <w:bottom w:val="single" w:sz="6" w:space="0" w:color="auto"/>
            </w:tcBorders>
            <w:shd w:val="clear" w:color="auto" w:fill="auto"/>
          </w:tcPr>
          <w:p w14:paraId="01DE99E5" w14:textId="77777777" w:rsidR="00EA4725" w:rsidRPr="00441372" w:rsidRDefault="004A708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3C29BEA" w14:textId="77777777" w:rsidR="00EA4725" w:rsidRPr="00441372" w:rsidRDefault="004A708B"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6 August 2024</w:t>
            </w:r>
          </w:p>
          <w:p w14:paraId="6BE442EA" w14:textId="77777777" w:rsidR="00EA4725" w:rsidRPr="00441372" w:rsidRDefault="004A708B" w:rsidP="00441372">
            <w:pPr>
              <w:spacing w:after="120"/>
            </w:pPr>
            <w:r w:rsidRPr="00441372">
              <w:rPr>
                <w:b/>
              </w:rPr>
              <w:t>Agency or authority designated to handle comments: [X] National Notification Authority, [ ] National Enquiry Point. Address, fax number and e-mail address (if available) of other body:</w:t>
            </w:r>
            <w:r w:rsidRPr="0065690F">
              <w:t xml:space="preserve"> </w:t>
            </w:r>
          </w:p>
          <w:p w14:paraId="2EE7F2DC" w14:textId="77777777" w:rsidR="00A96D65" w:rsidRPr="0065690F" w:rsidRDefault="004A708B" w:rsidP="00441372">
            <w:r w:rsidRPr="0065690F">
              <w:t>The Eurasian Economic Commission</w:t>
            </w:r>
          </w:p>
          <w:p w14:paraId="135CB279" w14:textId="77777777" w:rsidR="00A96D65" w:rsidRPr="0065690F" w:rsidRDefault="004A708B" w:rsidP="00441372">
            <w:r w:rsidRPr="0065690F">
              <w:t>Department for sanitary, phytosanitary and veterinary measures</w:t>
            </w:r>
          </w:p>
          <w:p w14:paraId="6637898C" w14:textId="77777777" w:rsidR="00A96D65" w:rsidRPr="0065690F" w:rsidRDefault="004A708B" w:rsidP="00441372">
            <w:r w:rsidRPr="0065690F">
              <w:t xml:space="preserve">2 </w:t>
            </w:r>
            <w:proofErr w:type="spellStart"/>
            <w:r w:rsidRPr="0065690F">
              <w:t>Letnikovskaya</w:t>
            </w:r>
            <w:proofErr w:type="spellEnd"/>
            <w:r w:rsidRPr="0065690F">
              <w:t xml:space="preserve"> St., bld.1/2</w:t>
            </w:r>
          </w:p>
          <w:p w14:paraId="7BA4A589" w14:textId="77777777" w:rsidR="00A96D65" w:rsidRPr="0065690F" w:rsidRDefault="004A708B" w:rsidP="00441372">
            <w:r w:rsidRPr="0065690F">
              <w:t>115114 Moscow, Russian Federation</w:t>
            </w:r>
          </w:p>
          <w:p w14:paraId="766F6543" w14:textId="77777777" w:rsidR="00A96D65" w:rsidRPr="0065690F" w:rsidRDefault="004A708B" w:rsidP="00441372">
            <w:r w:rsidRPr="0065690F">
              <w:t>Tel: +(7 495) 669 2400 (ext. 5151)</w:t>
            </w:r>
          </w:p>
          <w:p w14:paraId="2A8CBC25" w14:textId="77777777" w:rsidR="00A96D65" w:rsidRPr="0065690F" w:rsidRDefault="004A708B" w:rsidP="00441372">
            <w:r w:rsidRPr="0065690F">
              <w:t>Fax: +(7 495) 669 2415</w:t>
            </w:r>
          </w:p>
          <w:p w14:paraId="741A9435" w14:textId="26B6E87C" w:rsidR="00A96D65" w:rsidRPr="0065690F" w:rsidRDefault="004A708B" w:rsidP="00336D83">
            <w:pPr>
              <w:tabs>
                <w:tab w:val="left" w:pos="736"/>
              </w:tabs>
            </w:pPr>
            <w:r w:rsidRPr="0065690F">
              <w:t>E-mail:</w:t>
            </w:r>
            <w:r>
              <w:tab/>
            </w:r>
            <w:hyperlink r:id="rId10" w:history="1">
              <w:r w:rsidRPr="005401A8">
                <w:rPr>
                  <w:rStyle w:val="Lienhypertexte"/>
                </w:rPr>
                <w:t>info@eecommission.org</w:t>
              </w:r>
            </w:hyperlink>
          </w:p>
          <w:p w14:paraId="3AB49B02" w14:textId="61D2BB76" w:rsidR="00A96D65" w:rsidRPr="0065690F" w:rsidRDefault="004A708B" w:rsidP="00336D83">
            <w:pPr>
              <w:tabs>
                <w:tab w:val="left" w:pos="736"/>
              </w:tabs>
              <w:spacing w:after="120"/>
            </w:pPr>
            <w:r>
              <w:tab/>
            </w:r>
            <w:hyperlink r:id="rId11" w:history="1">
              <w:r w:rsidRPr="005401A8">
                <w:rPr>
                  <w:rStyle w:val="Lienhypertexte"/>
                </w:rPr>
                <w:t>dept_sps@eecommission.org</w:t>
              </w:r>
            </w:hyperlink>
          </w:p>
        </w:tc>
      </w:tr>
      <w:tr w:rsidR="00806D1F" w14:paraId="176B0CCF" w14:textId="77777777" w:rsidTr="00F3021D">
        <w:tc>
          <w:tcPr>
            <w:tcW w:w="707" w:type="dxa"/>
            <w:tcBorders>
              <w:top w:val="single" w:sz="6" w:space="0" w:color="auto"/>
            </w:tcBorders>
            <w:shd w:val="clear" w:color="auto" w:fill="auto"/>
          </w:tcPr>
          <w:p w14:paraId="73E72312" w14:textId="77777777" w:rsidR="00EA4725" w:rsidRPr="00441372" w:rsidRDefault="004A708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5396B18" w14:textId="77777777" w:rsidR="00EA4725" w:rsidRPr="00441372" w:rsidRDefault="004A708B" w:rsidP="00F3021D">
            <w:pPr>
              <w:keepNext/>
              <w:keepLines/>
              <w:spacing w:before="120" w:after="120"/>
              <w:rPr>
                <w:b/>
              </w:rPr>
            </w:pPr>
            <w:r w:rsidRPr="00441372">
              <w:rPr>
                <w:b/>
              </w:rPr>
              <w:t>Text(s) available from: [X] National Notification Authority, [ ] National Enquiry Point. Address, fax number and e-mail address (if available) of other body:</w:t>
            </w:r>
            <w:r w:rsidRPr="0065690F">
              <w:rPr>
                <w:bCs/>
              </w:rPr>
              <w:t xml:space="preserve"> </w:t>
            </w:r>
          </w:p>
          <w:p w14:paraId="06CE2D72" w14:textId="77777777" w:rsidR="00EA4725" w:rsidRPr="0065690F" w:rsidRDefault="004A708B" w:rsidP="00F3021D">
            <w:pPr>
              <w:keepNext/>
              <w:keepLines/>
              <w:rPr>
                <w:bCs/>
              </w:rPr>
            </w:pPr>
            <w:r w:rsidRPr="0065690F">
              <w:rPr>
                <w:bCs/>
              </w:rPr>
              <w:t>The Eurasian Economic Commission</w:t>
            </w:r>
          </w:p>
          <w:p w14:paraId="2EB22AF5" w14:textId="77777777" w:rsidR="00EA4725" w:rsidRPr="0065690F" w:rsidRDefault="004A708B" w:rsidP="00F3021D">
            <w:pPr>
              <w:keepNext/>
              <w:keepLines/>
              <w:rPr>
                <w:bCs/>
              </w:rPr>
            </w:pPr>
            <w:r w:rsidRPr="0065690F">
              <w:rPr>
                <w:bCs/>
              </w:rPr>
              <w:t>Department for sanitary, phytosanitary and veterinary measures</w:t>
            </w:r>
          </w:p>
          <w:p w14:paraId="0426C9DB" w14:textId="77777777" w:rsidR="00EA4725" w:rsidRPr="0065690F" w:rsidRDefault="004A708B"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5F1A89A8" w14:textId="77777777" w:rsidR="00EA4725" w:rsidRPr="0065690F" w:rsidRDefault="004A708B" w:rsidP="00F3021D">
            <w:pPr>
              <w:keepNext/>
              <w:keepLines/>
              <w:rPr>
                <w:bCs/>
              </w:rPr>
            </w:pPr>
            <w:r w:rsidRPr="0065690F">
              <w:rPr>
                <w:bCs/>
              </w:rPr>
              <w:t>115114 Moscow, Russian Federation</w:t>
            </w:r>
          </w:p>
          <w:p w14:paraId="181FED97" w14:textId="77777777" w:rsidR="00EA4725" w:rsidRPr="0065690F" w:rsidRDefault="004A708B" w:rsidP="00F3021D">
            <w:pPr>
              <w:keepNext/>
              <w:keepLines/>
              <w:rPr>
                <w:bCs/>
              </w:rPr>
            </w:pPr>
            <w:r w:rsidRPr="0065690F">
              <w:rPr>
                <w:bCs/>
              </w:rPr>
              <w:t>Tel: +(7 495) 669 2400 (ext. 5151)</w:t>
            </w:r>
          </w:p>
          <w:p w14:paraId="1BEA817D" w14:textId="77777777" w:rsidR="00EA4725" w:rsidRPr="0065690F" w:rsidRDefault="004A708B" w:rsidP="00F3021D">
            <w:pPr>
              <w:keepNext/>
              <w:keepLines/>
              <w:rPr>
                <w:bCs/>
              </w:rPr>
            </w:pPr>
            <w:r w:rsidRPr="0065690F">
              <w:rPr>
                <w:bCs/>
              </w:rPr>
              <w:t>Fax: +(7 495) 669 2415</w:t>
            </w:r>
          </w:p>
          <w:p w14:paraId="0E7664C4" w14:textId="1AB53476" w:rsidR="00EA4725" w:rsidRPr="0065690F" w:rsidRDefault="004A708B" w:rsidP="00336D83">
            <w:pPr>
              <w:keepNext/>
              <w:keepLines/>
              <w:tabs>
                <w:tab w:val="left" w:pos="736"/>
              </w:tabs>
              <w:rPr>
                <w:bCs/>
              </w:rPr>
            </w:pPr>
            <w:r w:rsidRPr="0065690F">
              <w:rPr>
                <w:bCs/>
              </w:rPr>
              <w:t>E-mail:</w:t>
            </w:r>
            <w:r>
              <w:rPr>
                <w:bCs/>
              </w:rPr>
              <w:tab/>
            </w:r>
            <w:hyperlink r:id="rId12" w:history="1">
              <w:r w:rsidRPr="005401A8">
                <w:rPr>
                  <w:rStyle w:val="Lienhypertexte"/>
                  <w:bCs/>
                </w:rPr>
                <w:t>info@eecommission.org</w:t>
              </w:r>
            </w:hyperlink>
          </w:p>
          <w:p w14:paraId="6F046A33" w14:textId="5C3D53DA" w:rsidR="00EA4725" w:rsidRPr="0065690F" w:rsidRDefault="004A708B" w:rsidP="00336D83">
            <w:pPr>
              <w:keepNext/>
              <w:keepLines/>
              <w:tabs>
                <w:tab w:val="left" w:pos="736"/>
              </w:tabs>
              <w:spacing w:after="120"/>
              <w:rPr>
                <w:bCs/>
              </w:rPr>
            </w:pPr>
            <w:r>
              <w:tab/>
            </w:r>
            <w:hyperlink r:id="rId13" w:history="1">
              <w:r w:rsidRPr="005401A8">
                <w:rPr>
                  <w:rStyle w:val="Lienhypertexte"/>
                  <w:bCs/>
                </w:rPr>
                <w:t>dept_sps@eecommission.org</w:t>
              </w:r>
            </w:hyperlink>
          </w:p>
        </w:tc>
      </w:tr>
    </w:tbl>
    <w:p w14:paraId="00D7126E" w14:textId="77777777" w:rsidR="007141CF" w:rsidRPr="00441372" w:rsidRDefault="007141CF" w:rsidP="00441372"/>
    <w:sectPr w:rsidR="007141CF" w:rsidRPr="00441372" w:rsidSect="00336D8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2FDF" w14:textId="77777777" w:rsidR="004A708B" w:rsidRDefault="004A708B">
      <w:r>
        <w:separator/>
      </w:r>
    </w:p>
  </w:endnote>
  <w:endnote w:type="continuationSeparator" w:id="0">
    <w:p w14:paraId="728DF2EA" w14:textId="77777777" w:rsidR="004A708B" w:rsidRDefault="004A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580" w14:textId="38EE77F5" w:rsidR="00EA4725" w:rsidRPr="00336D83" w:rsidRDefault="004A708B" w:rsidP="00336D8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587" w14:textId="63A76A57" w:rsidR="00EA4725" w:rsidRPr="00336D83" w:rsidRDefault="004A708B" w:rsidP="00336D8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0514" w14:textId="77777777" w:rsidR="00C863EB" w:rsidRPr="00441372" w:rsidRDefault="004A708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A1F2" w14:textId="77777777" w:rsidR="004A708B" w:rsidRDefault="004A708B">
      <w:r>
        <w:separator/>
      </w:r>
    </w:p>
  </w:footnote>
  <w:footnote w:type="continuationSeparator" w:id="0">
    <w:p w14:paraId="5FE5B6AD" w14:textId="77777777" w:rsidR="004A708B" w:rsidRDefault="004A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FA86" w14:textId="77777777" w:rsidR="00336D83" w:rsidRPr="00336D83" w:rsidRDefault="004A708B" w:rsidP="00336D83">
    <w:pPr>
      <w:pStyle w:val="En-tte"/>
      <w:pBdr>
        <w:bottom w:val="single" w:sz="4" w:space="1" w:color="auto"/>
      </w:pBdr>
      <w:tabs>
        <w:tab w:val="clear" w:pos="4513"/>
        <w:tab w:val="clear" w:pos="9027"/>
      </w:tabs>
      <w:jc w:val="center"/>
    </w:pPr>
    <w:r w:rsidRPr="00336D83">
      <w:t>G/SPS/N/</w:t>
    </w:r>
    <w:proofErr w:type="spellStart"/>
    <w:r w:rsidRPr="00336D83">
      <w:t>KGZ</w:t>
    </w:r>
    <w:proofErr w:type="spellEnd"/>
    <w:r w:rsidRPr="00336D83">
      <w:t>/34</w:t>
    </w:r>
  </w:p>
  <w:p w14:paraId="750A6830" w14:textId="77777777" w:rsidR="00336D83" w:rsidRPr="00336D83" w:rsidRDefault="00336D83" w:rsidP="00336D83">
    <w:pPr>
      <w:pStyle w:val="En-tte"/>
      <w:pBdr>
        <w:bottom w:val="single" w:sz="4" w:space="1" w:color="auto"/>
      </w:pBdr>
      <w:tabs>
        <w:tab w:val="clear" w:pos="4513"/>
        <w:tab w:val="clear" w:pos="9027"/>
      </w:tabs>
      <w:jc w:val="center"/>
    </w:pPr>
  </w:p>
  <w:p w14:paraId="1F2667BA" w14:textId="702FCE4E" w:rsidR="00336D83" w:rsidRPr="00336D83" w:rsidRDefault="004A708B" w:rsidP="00336D83">
    <w:pPr>
      <w:pStyle w:val="En-tte"/>
      <w:pBdr>
        <w:bottom w:val="single" w:sz="4" w:space="1" w:color="auto"/>
      </w:pBdr>
      <w:tabs>
        <w:tab w:val="clear" w:pos="4513"/>
        <w:tab w:val="clear" w:pos="9027"/>
      </w:tabs>
      <w:jc w:val="center"/>
    </w:pPr>
    <w:r w:rsidRPr="00336D83">
      <w:t xml:space="preserve">- </w:t>
    </w:r>
    <w:r w:rsidRPr="00336D83">
      <w:fldChar w:fldCharType="begin"/>
    </w:r>
    <w:r w:rsidRPr="00336D83">
      <w:instrText xml:space="preserve"> PAGE </w:instrText>
    </w:r>
    <w:r w:rsidRPr="00336D83">
      <w:fldChar w:fldCharType="separate"/>
    </w:r>
    <w:r w:rsidRPr="00336D83">
      <w:rPr>
        <w:noProof/>
      </w:rPr>
      <w:t>2</w:t>
    </w:r>
    <w:r w:rsidRPr="00336D83">
      <w:fldChar w:fldCharType="end"/>
    </w:r>
    <w:r w:rsidRPr="00336D83">
      <w:t xml:space="preserve"> -</w:t>
    </w:r>
  </w:p>
  <w:p w14:paraId="2F2E7638" w14:textId="6A2EC41C" w:rsidR="00EA4725" w:rsidRPr="00336D83" w:rsidRDefault="00EA4725" w:rsidP="00336D8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3136" w14:textId="77777777" w:rsidR="00336D83" w:rsidRPr="00336D83" w:rsidRDefault="004A708B" w:rsidP="00336D83">
    <w:pPr>
      <w:pStyle w:val="En-tte"/>
      <w:pBdr>
        <w:bottom w:val="single" w:sz="4" w:space="1" w:color="auto"/>
      </w:pBdr>
      <w:tabs>
        <w:tab w:val="clear" w:pos="4513"/>
        <w:tab w:val="clear" w:pos="9027"/>
      </w:tabs>
      <w:jc w:val="center"/>
    </w:pPr>
    <w:r w:rsidRPr="00336D83">
      <w:t>G/SPS/N/</w:t>
    </w:r>
    <w:proofErr w:type="spellStart"/>
    <w:r w:rsidRPr="00336D83">
      <w:t>KGZ</w:t>
    </w:r>
    <w:proofErr w:type="spellEnd"/>
    <w:r w:rsidRPr="00336D83">
      <w:t>/34</w:t>
    </w:r>
  </w:p>
  <w:p w14:paraId="0E08298D" w14:textId="77777777" w:rsidR="00336D83" w:rsidRPr="00336D83" w:rsidRDefault="00336D83" w:rsidP="00336D83">
    <w:pPr>
      <w:pStyle w:val="En-tte"/>
      <w:pBdr>
        <w:bottom w:val="single" w:sz="4" w:space="1" w:color="auto"/>
      </w:pBdr>
      <w:tabs>
        <w:tab w:val="clear" w:pos="4513"/>
        <w:tab w:val="clear" w:pos="9027"/>
      </w:tabs>
      <w:jc w:val="center"/>
    </w:pPr>
  </w:p>
  <w:p w14:paraId="60F59707" w14:textId="4C08F0BC" w:rsidR="00336D83" w:rsidRPr="00336D83" w:rsidRDefault="004A708B" w:rsidP="00336D83">
    <w:pPr>
      <w:pStyle w:val="En-tte"/>
      <w:pBdr>
        <w:bottom w:val="single" w:sz="4" w:space="1" w:color="auto"/>
      </w:pBdr>
      <w:tabs>
        <w:tab w:val="clear" w:pos="4513"/>
        <w:tab w:val="clear" w:pos="9027"/>
      </w:tabs>
      <w:jc w:val="center"/>
    </w:pPr>
    <w:r w:rsidRPr="00336D83">
      <w:t xml:space="preserve">- </w:t>
    </w:r>
    <w:r w:rsidRPr="00336D83">
      <w:fldChar w:fldCharType="begin"/>
    </w:r>
    <w:r w:rsidRPr="00336D83">
      <w:instrText xml:space="preserve"> PAGE </w:instrText>
    </w:r>
    <w:r w:rsidRPr="00336D83">
      <w:fldChar w:fldCharType="separate"/>
    </w:r>
    <w:r w:rsidRPr="00336D83">
      <w:rPr>
        <w:noProof/>
      </w:rPr>
      <w:t>2</w:t>
    </w:r>
    <w:r w:rsidRPr="00336D83">
      <w:fldChar w:fldCharType="end"/>
    </w:r>
    <w:r w:rsidRPr="00336D83">
      <w:t xml:space="preserve"> -</w:t>
    </w:r>
  </w:p>
  <w:p w14:paraId="62482532" w14:textId="2F7CC746" w:rsidR="00EA4725" w:rsidRPr="00336D83" w:rsidRDefault="00EA4725" w:rsidP="00336D8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6D1F" w14:paraId="67E828B7" w14:textId="77777777" w:rsidTr="00EE3CAF">
      <w:trPr>
        <w:trHeight w:val="240"/>
        <w:jc w:val="center"/>
      </w:trPr>
      <w:tc>
        <w:tcPr>
          <w:tcW w:w="3794" w:type="dxa"/>
          <w:shd w:val="clear" w:color="auto" w:fill="FFFFFF"/>
          <w:tcMar>
            <w:left w:w="108" w:type="dxa"/>
            <w:right w:w="108" w:type="dxa"/>
          </w:tcMar>
          <w:vAlign w:val="center"/>
        </w:tcPr>
        <w:p w14:paraId="5C0A03FC"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747C89F" w14:textId="5B72F98D" w:rsidR="00ED54E0" w:rsidRPr="00EA4725" w:rsidRDefault="004A708B" w:rsidP="00422B6F">
          <w:pPr>
            <w:jc w:val="right"/>
            <w:rPr>
              <w:b/>
              <w:color w:val="FF0000"/>
              <w:szCs w:val="16"/>
            </w:rPr>
          </w:pPr>
          <w:r>
            <w:rPr>
              <w:b/>
              <w:color w:val="FF0000"/>
              <w:szCs w:val="16"/>
            </w:rPr>
            <w:t xml:space="preserve"> </w:t>
          </w:r>
        </w:p>
      </w:tc>
    </w:tr>
    <w:bookmarkEnd w:id="0"/>
    <w:tr w:rsidR="00806D1F" w14:paraId="6EF58E26" w14:textId="77777777" w:rsidTr="00EE3CAF">
      <w:trPr>
        <w:trHeight w:val="213"/>
        <w:jc w:val="center"/>
      </w:trPr>
      <w:tc>
        <w:tcPr>
          <w:tcW w:w="3794" w:type="dxa"/>
          <w:vMerge w:val="restart"/>
          <w:shd w:val="clear" w:color="auto" w:fill="FFFFFF"/>
          <w:tcMar>
            <w:left w:w="0" w:type="dxa"/>
            <w:right w:w="0" w:type="dxa"/>
          </w:tcMar>
        </w:tcPr>
        <w:p w14:paraId="506EF415" w14:textId="77777777" w:rsidR="00ED54E0" w:rsidRPr="00EA4725" w:rsidRDefault="003D41CF" w:rsidP="00422B6F">
          <w:pPr>
            <w:jc w:val="left"/>
          </w:pPr>
          <w:r>
            <w:rPr>
              <w:lang w:eastAsia="en-GB"/>
            </w:rPr>
            <w:pict w14:anchorId="330B3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4B96B048" w14:textId="77777777" w:rsidR="00ED54E0" w:rsidRPr="00EA4725" w:rsidRDefault="00ED54E0" w:rsidP="00422B6F">
          <w:pPr>
            <w:jc w:val="right"/>
            <w:rPr>
              <w:b/>
              <w:szCs w:val="16"/>
            </w:rPr>
          </w:pPr>
        </w:p>
      </w:tc>
    </w:tr>
    <w:tr w:rsidR="00806D1F" w14:paraId="67BC1C19" w14:textId="77777777" w:rsidTr="00EE3CAF">
      <w:trPr>
        <w:trHeight w:val="868"/>
        <w:jc w:val="center"/>
      </w:trPr>
      <w:tc>
        <w:tcPr>
          <w:tcW w:w="3794" w:type="dxa"/>
          <w:vMerge/>
          <w:shd w:val="clear" w:color="auto" w:fill="FFFFFF"/>
          <w:tcMar>
            <w:left w:w="108" w:type="dxa"/>
            <w:right w:w="108" w:type="dxa"/>
          </w:tcMar>
        </w:tcPr>
        <w:p w14:paraId="5D5B396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2CBA81" w14:textId="77777777" w:rsidR="00336D83" w:rsidRDefault="004A708B" w:rsidP="00656ABC">
          <w:pPr>
            <w:jc w:val="right"/>
            <w:rPr>
              <w:b/>
              <w:szCs w:val="16"/>
            </w:rPr>
          </w:pPr>
          <w:bookmarkStart w:id="1" w:name="bmkSymbols"/>
          <w:r>
            <w:rPr>
              <w:b/>
              <w:szCs w:val="16"/>
            </w:rPr>
            <w:t>G/SPS/N/</w:t>
          </w:r>
          <w:proofErr w:type="spellStart"/>
          <w:r>
            <w:rPr>
              <w:b/>
              <w:szCs w:val="16"/>
            </w:rPr>
            <w:t>KGZ</w:t>
          </w:r>
          <w:proofErr w:type="spellEnd"/>
          <w:r>
            <w:rPr>
              <w:b/>
              <w:szCs w:val="16"/>
            </w:rPr>
            <w:t>/34</w:t>
          </w:r>
          <w:bookmarkEnd w:id="1"/>
        </w:p>
      </w:tc>
    </w:tr>
    <w:tr w:rsidR="00806D1F" w14:paraId="347A5253" w14:textId="77777777" w:rsidTr="00EE3CAF">
      <w:trPr>
        <w:trHeight w:val="240"/>
        <w:jc w:val="center"/>
      </w:trPr>
      <w:tc>
        <w:tcPr>
          <w:tcW w:w="3794" w:type="dxa"/>
          <w:vMerge/>
          <w:shd w:val="clear" w:color="auto" w:fill="FFFFFF"/>
          <w:tcMar>
            <w:left w:w="108" w:type="dxa"/>
            <w:right w:w="108" w:type="dxa"/>
          </w:tcMar>
          <w:vAlign w:val="center"/>
        </w:tcPr>
        <w:p w14:paraId="368ED961" w14:textId="77777777" w:rsidR="00ED54E0" w:rsidRPr="00EA4725" w:rsidRDefault="00ED54E0" w:rsidP="00422B6F"/>
      </w:tc>
      <w:tc>
        <w:tcPr>
          <w:tcW w:w="5448" w:type="dxa"/>
          <w:gridSpan w:val="2"/>
          <w:shd w:val="clear" w:color="auto" w:fill="FFFFFF"/>
          <w:tcMar>
            <w:left w:w="108" w:type="dxa"/>
            <w:right w:w="108" w:type="dxa"/>
          </w:tcMar>
          <w:vAlign w:val="center"/>
        </w:tcPr>
        <w:p w14:paraId="2136201A" w14:textId="448DA14C" w:rsidR="00ED54E0" w:rsidRPr="00EA4725" w:rsidRDefault="004A708B" w:rsidP="00422B6F">
          <w:pPr>
            <w:jc w:val="right"/>
            <w:rPr>
              <w:szCs w:val="16"/>
            </w:rPr>
          </w:pPr>
          <w:bookmarkStart w:id="2" w:name="spsDateDistribution"/>
          <w:bookmarkStart w:id="3" w:name="bmkDate"/>
          <w:bookmarkEnd w:id="2"/>
          <w:bookmarkEnd w:id="3"/>
          <w:r>
            <w:rPr>
              <w:szCs w:val="16"/>
            </w:rPr>
            <w:t>25 July 2024</w:t>
          </w:r>
        </w:p>
      </w:tc>
    </w:tr>
    <w:tr w:rsidR="00806D1F" w14:paraId="319AECF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B4FB90" w14:textId="6E79FB3C" w:rsidR="00ED54E0" w:rsidRPr="00EA4725" w:rsidRDefault="004A708B"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3D41CF">
            <w:rPr>
              <w:color w:val="FF0000"/>
              <w:szCs w:val="16"/>
            </w:rPr>
            <w:t>-5371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123B31B" w14:textId="77777777" w:rsidR="00ED54E0" w:rsidRPr="00EA4725" w:rsidRDefault="004A708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06D1F" w14:paraId="3918CBA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80ED76" w14:textId="7F96CFAE" w:rsidR="00ED54E0" w:rsidRPr="00EA4725" w:rsidRDefault="004A708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02290C6" w14:textId="034E3FD1" w:rsidR="00ED54E0" w:rsidRPr="00441372" w:rsidRDefault="004A708B" w:rsidP="00EC687E">
          <w:pPr>
            <w:jc w:val="right"/>
            <w:rPr>
              <w:bCs/>
              <w:szCs w:val="18"/>
            </w:rPr>
          </w:pPr>
          <w:bookmarkStart w:id="8" w:name="bmkLanguage"/>
          <w:r>
            <w:rPr>
              <w:bCs/>
              <w:szCs w:val="18"/>
            </w:rPr>
            <w:t>Original: English</w:t>
          </w:r>
          <w:bookmarkEnd w:id="8"/>
        </w:p>
      </w:tc>
    </w:tr>
  </w:tbl>
  <w:p w14:paraId="0749A9B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90AB1C">
      <w:start w:val="1"/>
      <w:numFmt w:val="decimal"/>
      <w:pStyle w:val="SummaryText"/>
      <w:lvlText w:val="%1."/>
      <w:lvlJc w:val="left"/>
      <w:pPr>
        <w:ind w:left="360" w:hanging="360"/>
      </w:pPr>
    </w:lvl>
    <w:lvl w:ilvl="1" w:tplc="C04844A2" w:tentative="1">
      <w:start w:val="1"/>
      <w:numFmt w:val="lowerLetter"/>
      <w:lvlText w:val="%2."/>
      <w:lvlJc w:val="left"/>
      <w:pPr>
        <w:ind w:left="1080" w:hanging="360"/>
      </w:pPr>
    </w:lvl>
    <w:lvl w:ilvl="2" w:tplc="7B2227FE" w:tentative="1">
      <w:start w:val="1"/>
      <w:numFmt w:val="lowerRoman"/>
      <w:lvlText w:val="%3."/>
      <w:lvlJc w:val="right"/>
      <w:pPr>
        <w:ind w:left="1800" w:hanging="180"/>
      </w:pPr>
    </w:lvl>
    <w:lvl w:ilvl="3" w:tplc="8AB81AC2" w:tentative="1">
      <w:start w:val="1"/>
      <w:numFmt w:val="decimal"/>
      <w:lvlText w:val="%4."/>
      <w:lvlJc w:val="left"/>
      <w:pPr>
        <w:ind w:left="2520" w:hanging="360"/>
      </w:pPr>
    </w:lvl>
    <w:lvl w:ilvl="4" w:tplc="C6BA8030" w:tentative="1">
      <w:start w:val="1"/>
      <w:numFmt w:val="lowerLetter"/>
      <w:lvlText w:val="%5."/>
      <w:lvlJc w:val="left"/>
      <w:pPr>
        <w:ind w:left="3240" w:hanging="360"/>
      </w:pPr>
    </w:lvl>
    <w:lvl w:ilvl="5" w:tplc="521A0654" w:tentative="1">
      <w:start w:val="1"/>
      <w:numFmt w:val="lowerRoman"/>
      <w:lvlText w:val="%6."/>
      <w:lvlJc w:val="right"/>
      <w:pPr>
        <w:ind w:left="3960" w:hanging="180"/>
      </w:pPr>
    </w:lvl>
    <w:lvl w:ilvl="6" w:tplc="24C270CA" w:tentative="1">
      <w:start w:val="1"/>
      <w:numFmt w:val="decimal"/>
      <w:lvlText w:val="%7."/>
      <w:lvlJc w:val="left"/>
      <w:pPr>
        <w:ind w:left="4680" w:hanging="360"/>
      </w:pPr>
    </w:lvl>
    <w:lvl w:ilvl="7" w:tplc="82E4F7DE" w:tentative="1">
      <w:start w:val="1"/>
      <w:numFmt w:val="lowerLetter"/>
      <w:lvlText w:val="%8."/>
      <w:lvlJc w:val="left"/>
      <w:pPr>
        <w:ind w:left="5400" w:hanging="360"/>
      </w:pPr>
    </w:lvl>
    <w:lvl w:ilvl="8" w:tplc="A5DEC400" w:tentative="1">
      <w:start w:val="1"/>
      <w:numFmt w:val="lowerRoman"/>
      <w:lvlText w:val="%9."/>
      <w:lvlJc w:val="right"/>
      <w:pPr>
        <w:ind w:left="6120" w:hanging="180"/>
      </w:pPr>
    </w:lvl>
  </w:abstractNum>
  <w:num w:numId="1" w16cid:durableId="1389915641">
    <w:abstractNumId w:val="9"/>
  </w:num>
  <w:num w:numId="2" w16cid:durableId="526873277">
    <w:abstractNumId w:val="7"/>
  </w:num>
  <w:num w:numId="3" w16cid:durableId="904485612">
    <w:abstractNumId w:val="6"/>
  </w:num>
  <w:num w:numId="4" w16cid:durableId="419061509">
    <w:abstractNumId w:val="5"/>
  </w:num>
  <w:num w:numId="5" w16cid:durableId="1435323743">
    <w:abstractNumId w:val="4"/>
  </w:num>
  <w:num w:numId="6" w16cid:durableId="682366908">
    <w:abstractNumId w:val="12"/>
  </w:num>
  <w:num w:numId="7" w16cid:durableId="604970226">
    <w:abstractNumId w:val="11"/>
  </w:num>
  <w:num w:numId="8" w16cid:durableId="1350255643">
    <w:abstractNumId w:val="10"/>
  </w:num>
  <w:num w:numId="9" w16cid:durableId="1440878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53461">
    <w:abstractNumId w:val="13"/>
  </w:num>
  <w:num w:numId="11" w16cid:durableId="239146877">
    <w:abstractNumId w:val="8"/>
  </w:num>
  <w:num w:numId="12" w16cid:durableId="89859718">
    <w:abstractNumId w:val="3"/>
  </w:num>
  <w:num w:numId="13" w16cid:durableId="727219428">
    <w:abstractNumId w:val="2"/>
  </w:num>
  <w:num w:numId="14" w16cid:durableId="138960492">
    <w:abstractNumId w:val="1"/>
  </w:num>
  <w:num w:numId="15" w16cid:durableId="183418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36D83"/>
    <w:rsid w:val="0035602E"/>
    <w:rsid w:val="003572B4"/>
    <w:rsid w:val="003817C7"/>
    <w:rsid w:val="00395125"/>
    <w:rsid w:val="003D41CF"/>
    <w:rsid w:val="003E2958"/>
    <w:rsid w:val="00422B6F"/>
    <w:rsid w:val="00423377"/>
    <w:rsid w:val="00441372"/>
    <w:rsid w:val="00467032"/>
    <w:rsid w:val="0046754A"/>
    <w:rsid w:val="004A708B"/>
    <w:rsid w:val="004B39D5"/>
    <w:rsid w:val="004E4B52"/>
    <w:rsid w:val="004F203A"/>
    <w:rsid w:val="005336B8"/>
    <w:rsid w:val="005401A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6D1F"/>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6D65"/>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33BA"/>
  <w15:docId w15:val="{4E4BAF67-556B-4575-8726-AFAAEF9C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336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6497/ria_11032024" TargetMode="External"/><Relationship Id="rId13" Type="http://schemas.openxmlformats.org/officeDocument/2006/relationships/hyperlink" Target="mailto:dept_sps@eecommissio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ecommissi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t_sps@eecommissio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eecommission.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KGZ/24_04839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75d527e1-5c4e-4193-a656-2fad7430ad25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EE67592-7A8C-428F-BD32-8001A6D98A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G/SPS/N/KGZ/34</vt:lpwstr>
  </property>
  <property fmtid="{D5CDD505-2E9C-101B-9397-08002B2CF9AE}" pid="3" name="TitusGUID">
    <vt:lpwstr>75d527e1-5c4e-4193-a656-2fad7430ad25</vt:lpwstr>
  </property>
  <property fmtid="{D5CDD505-2E9C-101B-9397-08002B2CF9AE}" pid="4" name="WTOCLASSIFICATION">
    <vt:lpwstr>WTO OFFICIAL</vt:lpwstr>
  </property>
</Properties>
</file>