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1EB4" w14:textId="77777777" w:rsidR="00326D34" w:rsidRPr="004D1783" w:rsidRDefault="00250ED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C4F14" w14:paraId="2E98F452" w14:textId="77777777" w:rsidTr="00B056CB">
        <w:tc>
          <w:tcPr>
            <w:tcW w:w="707" w:type="dxa"/>
            <w:tcBorders>
              <w:bottom w:val="single" w:sz="6" w:space="0" w:color="auto"/>
            </w:tcBorders>
            <w:shd w:val="clear" w:color="auto" w:fill="auto"/>
          </w:tcPr>
          <w:p w14:paraId="2102B436" w14:textId="77777777" w:rsidR="00326D34" w:rsidRPr="004D1783" w:rsidRDefault="00250ED3" w:rsidP="004D1783">
            <w:pPr>
              <w:spacing w:before="120" w:after="120"/>
            </w:pPr>
            <w:r w:rsidRPr="004D1783">
              <w:rPr>
                <w:b/>
              </w:rPr>
              <w:t>1.</w:t>
            </w:r>
          </w:p>
        </w:tc>
        <w:tc>
          <w:tcPr>
            <w:tcW w:w="8320" w:type="dxa"/>
            <w:tcBorders>
              <w:bottom w:val="single" w:sz="6" w:space="0" w:color="auto"/>
            </w:tcBorders>
            <w:shd w:val="clear" w:color="auto" w:fill="auto"/>
          </w:tcPr>
          <w:p w14:paraId="7FC846C4" w14:textId="77777777" w:rsidR="00326D34" w:rsidRPr="004D1783" w:rsidRDefault="00250ED3" w:rsidP="004D1783">
            <w:pPr>
              <w:spacing w:before="120" w:after="120"/>
            </w:pPr>
            <w:r w:rsidRPr="004D1783">
              <w:rPr>
                <w:b/>
              </w:rPr>
              <w:t>Notifying Member:</w:t>
            </w:r>
            <w:r w:rsidR="00900D68" w:rsidRPr="00057569">
              <w:rPr>
                <w:bCs/>
              </w:rPr>
              <w:t xml:space="preserve"> </w:t>
            </w:r>
            <w:r w:rsidR="00900D68" w:rsidRPr="00057569">
              <w:rPr>
                <w:bCs/>
                <w:u w:val="single"/>
              </w:rPr>
              <w:t>RUSSIAN FEDERATION</w:t>
            </w:r>
          </w:p>
          <w:p w14:paraId="414FD486" w14:textId="77777777" w:rsidR="00326D34" w:rsidRPr="004D1783" w:rsidRDefault="00250ED3" w:rsidP="004D1783">
            <w:pPr>
              <w:spacing w:after="120"/>
            </w:pPr>
            <w:r w:rsidRPr="004D1783">
              <w:rPr>
                <w:b/>
              </w:rPr>
              <w:t>If applicable, name of local government involved:</w:t>
            </w:r>
            <w:r w:rsidRPr="00F778D1">
              <w:t xml:space="preserve"> </w:t>
            </w:r>
          </w:p>
        </w:tc>
      </w:tr>
      <w:tr w:rsidR="004C4F14" w14:paraId="2B686511" w14:textId="77777777" w:rsidTr="00B056CB">
        <w:tc>
          <w:tcPr>
            <w:tcW w:w="707" w:type="dxa"/>
            <w:tcBorders>
              <w:top w:val="single" w:sz="6" w:space="0" w:color="auto"/>
              <w:bottom w:val="single" w:sz="6" w:space="0" w:color="auto"/>
            </w:tcBorders>
            <w:shd w:val="clear" w:color="auto" w:fill="auto"/>
          </w:tcPr>
          <w:p w14:paraId="3CE1A6E3" w14:textId="77777777" w:rsidR="00326D34" w:rsidRPr="004D1783" w:rsidRDefault="00250ED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7CC15AD" w14:textId="77777777" w:rsidR="00326D34" w:rsidRPr="004D1783" w:rsidRDefault="00250ED3" w:rsidP="004D1783">
            <w:pPr>
              <w:spacing w:before="120" w:after="120"/>
            </w:pPr>
            <w:r w:rsidRPr="004D1783">
              <w:rPr>
                <w:b/>
              </w:rPr>
              <w:t>Agency responsible:</w:t>
            </w:r>
            <w:r w:rsidRPr="004D1783">
              <w:t xml:space="preserve"> The Federal Service for Veterinary and Phytosanitary Surveillance (Rosselkhoznadzor)</w:t>
            </w:r>
          </w:p>
        </w:tc>
      </w:tr>
      <w:tr w:rsidR="004C4F14" w14:paraId="02D9CAF2" w14:textId="77777777" w:rsidTr="00B056CB">
        <w:tc>
          <w:tcPr>
            <w:tcW w:w="707" w:type="dxa"/>
            <w:tcBorders>
              <w:top w:val="single" w:sz="6" w:space="0" w:color="auto"/>
              <w:bottom w:val="single" w:sz="6" w:space="0" w:color="auto"/>
            </w:tcBorders>
            <w:shd w:val="clear" w:color="auto" w:fill="auto"/>
          </w:tcPr>
          <w:p w14:paraId="5EFA0122" w14:textId="77777777" w:rsidR="00326D34" w:rsidRPr="004D1783" w:rsidRDefault="00250ED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80A6BE4" w14:textId="77777777" w:rsidR="00326D34" w:rsidRPr="004D1783" w:rsidRDefault="00250ED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sheep and goats; products produced from meat of sheep and goats; milk and milk products; feed of animal origin and other raw materials and products obtained from sheep and goats slaughter with exception of production subject to the use of technologies providing destruction of PPR in accordance with the provisions of Chapter 14.7 of the OIE Terrestrial Animal Health Code (HS code(s): 0104; 0106; 0204; 0206; 0210; 0401; 0402; 0403; 0404; 0405; 0406; 0506; 0507; 051199; 1502; 1503; 1505; 1506; 151610; 1518; 1601; 1602; 1603; 190220)</w:t>
            </w:r>
          </w:p>
        </w:tc>
      </w:tr>
      <w:tr w:rsidR="004C4F14" w14:paraId="1820EB7F" w14:textId="77777777" w:rsidTr="00B056CB">
        <w:tc>
          <w:tcPr>
            <w:tcW w:w="707" w:type="dxa"/>
            <w:tcBorders>
              <w:top w:val="single" w:sz="6" w:space="0" w:color="auto"/>
              <w:bottom w:val="single" w:sz="6" w:space="0" w:color="auto"/>
            </w:tcBorders>
            <w:shd w:val="clear" w:color="auto" w:fill="auto"/>
          </w:tcPr>
          <w:p w14:paraId="784B5378" w14:textId="77777777" w:rsidR="00326D34" w:rsidRPr="004D1783" w:rsidRDefault="00250ED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CCE0D37" w14:textId="77777777" w:rsidR="00326D34" w:rsidRPr="004D1783" w:rsidRDefault="00250ED3" w:rsidP="004D1783">
            <w:pPr>
              <w:spacing w:before="120" w:after="120"/>
              <w:rPr>
                <w:b/>
                <w:bCs/>
              </w:rPr>
            </w:pPr>
            <w:r w:rsidRPr="004D1783">
              <w:rPr>
                <w:b/>
              </w:rPr>
              <w:t>Regions or countries likely to be affected, to the extent relevant or practicable</w:t>
            </w:r>
            <w:r w:rsidRPr="004D1783">
              <w:rPr>
                <w:b/>
                <w:bCs/>
              </w:rPr>
              <w:t>:</w:t>
            </w:r>
          </w:p>
          <w:p w14:paraId="07DDFA09" w14:textId="77777777" w:rsidR="00326D34" w:rsidRPr="004D1783" w:rsidRDefault="00250ED3" w:rsidP="004D1783">
            <w:pPr>
              <w:spacing w:after="120"/>
              <w:ind w:left="607" w:hanging="607"/>
              <w:rPr>
                <w:b/>
              </w:rPr>
            </w:pPr>
            <w:r w:rsidRPr="004D1783">
              <w:rPr>
                <w:b/>
              </w:rPr>
              <w:t>[ ]</w:t>
            </w:r>
            <w:r w:rsidRPr="004D1783">
              <w:rPr>
                <w:b/>
              </w:rPr>
              <w:tab/>
              <w:t>All trading partners</w:t>
            </w:r>
            <w:r w:rsidRPr="00C902EF">
              <w:t xml:space="preserve"> </w:t>
            </w:r>
          </w:p>
          <w:p w14:paraId="69CDD2E8" w14:textId="77777777" w:rsidR="00326D34" w:rsidRPr="004D1783" w:rsidRDefault="00250ED3" w:rsidP="004D1783">
            <w:pPr>
              <w:spacing w:after="120"/>
              <w:ind w:left="607" w:hanging="607"/>
              <w:rPr>
                <w:b/>
              </w:rPr>
            </w:pPr>
            <w:r w:rsidRPr="004D1783">
              <w:rPr>
                <w:b/>
                <w:bCs/>
              </w:rPr>
              <w:t>[X]</w:t>
            </w:r>
            <w:r w:rsidRPr="004D1783">
              <w:rPr>
                <w:b/>
                <w:bCs/>
              </w:rPr>
              <w:tab/>
              <w:t>Specific regions or countries:</w:t>
            </w:r>
            <w:r w:rsidRPr="00C902EF">
              <w:rPr>
                <w:bCs/>
              </w:rPr>
              <w:t xml:space="preserve"> Greece</w:t>
            </w:r>
          </w:p>
        </w:tc>
      </w:tr>
      <w:tr w:rsidR="004C4F14" w14:paraId="363C249D" w14:textId="77777777" w:rsidTr="00B056CB">
        <w:tc>
          <w:tcPr>
            <w:tcW w:w="707" w:type="dxa"/>
            <w:tcBorders>
              <w:top w:val="single" w:sz="6" w:space="0" w:color="auto"/>
              <w:bottom w:val="single" w:sz="6" w:space="0" w:color="auto"/>
            </w:tcBorders>
            <w:shd w:val="clear" w:color="auto" w:fill="auto"/>
          </w:tcPr>
          <w:p w14:paraId="41F7191D" w14:textId="77777777" w:rsidR="00326D34" w:rsidRPr="004D1783" w:rsidRDefault="00250ED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F8B4D4B" w14:textId="77777777" w:rsidR="00326D34" w:rsidRPr="004D1783" w:rsidRDefault="00250ED3" w:rsidP="004D1783">
            <w:pPr>
              <w:spacing w:before="120" w:after="120"/>
            </w:pPr>
            <w:r w:rsidRPr="004D1783">
              <w:rPr>
                <w:b/>
              </w:rPr>
              <w:t>Title of the notified document:</w:t>
            </w:r>
            <w:r w:rsidRPr="008F3F4B">
              <w:t xml:space="preserve"> Letter by the Federal Service for Veterinary and Phytosanitary Surveillance No. FS-ARe-7/6028-3 of 17 July 2024</w:t>
            </w:r>
            <w:r w:rsidR="009966BE" w:rsidRPr="004D1783">
              <w:rPr>
                <w:bCs/>
              </w:rPr>
              <w:t>.</w:t>
            </w:r>
            <w:r w:rsidR="00FD0923" w:rsidRPr="004D1783">
              <w:t xml:space="preserve"> </w:t>
            </w:r>
            <w:r w:rsidRPr="004D1783">
              <w:rPr>
                <w:b/>
              </w:rPr>
              <w:t>Language(s):</w:t>
            </w:r>
            <w:r w:rsidRPr="009A23C3">
              <w:rPr>
                <w:bCs/>
              </w:rPr>
              <w:t xml:space="preserve"> Russian</w:t>
            </w:r>
            <w:r w:rsidR="009966BE" w:rsidRPr="004D1783">
              <w:rPr>
                <w:bCs/>
              </w:rPr>
              <w:t>.</w:t>
            </w:r>
            <w:r w:rsidR="00FD0923" w:rsidRPr="004D1783">
              <w:t xml:space="preserve"> </w:t>
            </w:r>
            <w:r w:rsidRPr="004D1783">
              <w:rPr>
                <w:b/>
              </w:rPr>
              <w:t>Number of pages:</w:t>
            </w:r>
            <w:r w:rsidRPr="009A23C3">
              <w:t xml:space="preserve"> 2</w:t>
            </w:r>
          </w:p>
          <w:p w14:paraId="5E211554" w14:textId="77777777" w:rsidR="00326D34" w:rsidRPr="004D1783" w:rsidRDefault="00E24698" w:rsidP="004D1783">
            <w:pPr>
              <w:spacing w:after="120"/>
            </w:pPr>
            <w:hyperlink r:id="rId8" w:tgtFrame="_blank" w:history="1">
              <w:r w:rsidR="00250ED3" w:rsidRPr="004D1783">
                <w:rPr>
                  <w:color w:val="0000FF"/>
                  <w:u w:val="single"/>
                </w:rPr>
                <w:t>https://fsvps.gov.ru/files/ukazanie-rosselhoznadzora-ot-17-ijulja-2024-goda-fs-arje-7-6028-3/</w:t>
              </w:r>
            </w:hyperlink>
            <w:r w:rsidR="00250ED3" w:rsidRPr="004D1783">
              <w:t xml:space="preserve"> </w:t>
            </w:r>
            <w:hyperlink r:id="rId9" w:tgtFrame="_blank" w:history="1">
              <w:r w:rsidR="00250ED3" w:rsidRPr="004D1783">
                <w:rPr>
                  <w:color w:val="0000FF"/>
                  <w:u w:val="single"/>
                </w:rPr>
                <w:t>https://members.wto.org/crnattachments/2024/SPS/RUS/24_04830_00_x.pdf</w:t>
              </w:r>
            </w:hyperlink>
          </w:p>
        </w:tc>
      </w:tr>
      <w:tr w:rsidR="004C4F14" w14:paraId="34862E7D" w14:textId="77777777" w:rsidTr="00B056CB">
        <w:tc>
          <w:tcPr>
            <w:tcW w:w="707" w:type="dxa"/>
            <w:tcBorders>
              <w:top w:val="single" w:sz="6" w:space="0" w:color="auto"/>
              <w:bottom w:val="single" w:sz="6" w:space="0" w:color="auto"/>
            </w:tcBorders>
            <w:shd w:val="clear" w:color="auto" w:fill="auto"/>
          </w:tcPr>
          <w:p w14:paraId="3C55607F" w14:textId="77777777" w:rsidR="00326D34" w:rsidRPr="004D1783" w:rsidRDefault="00250ED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263AA3A" w14:textId="77777777" w:rsidR="00326D34" w:rsidRPr="004D1783" w:rsidRDefault="00250ED3" w:rsidP="004D1783">
            <w:pPr>
              <w:spacing w:before="120" w:after="120"/>
            </w:pPr>
            <w:r w:rsidRPr="004D1783">
              <w:rPr>
                <w:b/>
              </w:rPr>
              <w:t>Description of content:</w:t>
            </w:r>
            <w:r w:rsidRPr="00097200">
              <w:t xml:space="preserve"> The Federal Service for Veterinary and Phytosanitary Surveillance (Rosselkhoznadzor) introduced a temporary restriction on import and transportation through the territory of the Russian Federation of live sheep and goats; products produced from meat of sheep and goats from Greece due to the outbreak of ovine rinderpest.</w:t>
            </w:r>
          </w:p>
        </w:tc>
      </w:tr>
      <w:tr w:rsidR="004C4F14" w14:paraId="5DE691D4" w14:textId="77777777" w:rsidTr="00B056CB">
        <w:tc>
          <w:tcPr>
            <w:tcW w:w="707" w:type="dxa"/>
            <w:tcBorders>
              <w:top w:val="single" w:sz="6" w:space="0" w:color="auto"/>
              <w:bottom w:val="single" w:sz="6" w:space="0" w:color="auto"/>
            </w:tcBorders>
            <w:shd w:val="clear" w:color="auto" w:fill="auto"/>
          </w:tcPr>
          <w:p w14:paraId="1AB24CD3" w14:textId="77777777" w:rsidR="00326D34" w:rsidRPr="004D1783" w:rsidRDefault="00250ED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53A0535" w14:textId="77777777" w:rsidR="00326D34" w:rsidRPr="004D1783" w:rsidRDefault="00250ED3"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4C4F14" w14:paraId="59921C4A" w14:textId="77777777" w:rsidTr="00B056CB">
        <w:tc>
          <w:tcPr>
            <w:tcW w:w="707" w:type="dxa"/>
            <w:tcBorders>
              <w:top w:val="single" w:sz="6" w:space="0" w:color="auto"/>
              <w:bottom w:val="single" w:sz="6" w:space="0" w:color="auto"/>
            </w:tcBorders>
            <w:shd w:val="clear" w:color="auto" w:fill="auto"/>
          </w:tcPr>
          <w:p w14:paraId="7175481B" w14:textId="77777777" w:rsidR="00326D34" w:rsidRPr="004D1783" w:rsidRDefault="00250ED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B5C28B3" w14:textId="77777777" w:rsidR="00326D34" w:rsidRPr="004D1783" w:rsidRDefault="00250ED3" w:rsidP="004D1783">
            <w:pPr>
              <w:spacing w:before="120" w:after="120"/>
            </w:pPr>
            <w:r w:rsidRPr="004D1783">
              <w:rPr>
                <w:b/>
              </w:rPr>
              <w:t>Nature of the urgent problem(s) and reason for urgent action:</w:t>
            </w:r>
            <w:r w:rsidRPr="00786DCE">
              <w:t xml:space="preserve"> The measure has been introduced to avoid introduction of PPR to the territory of the Russian Federation.</w:t>
            </w:r>
          </w:p>
        </w:tc>
      </w:tr>
      <w:tr w:rsidR="004C4F14" w14:paraId="4B11589D" w14:textId="77777777" w:rsidTr="00B056CB">
        <w:tc>
          <w:tcPr>
            <w:tcW w:w="707" w:type="dxa"/>
            <w:tcBorders>
              <w:top w:val="single" w:sz="6" w:space="0" w:color="auto"/>
              <w:bottom w:val="single" w:sz="6" w:space="0" w:color="auto"/>
            </w:tcBorders>
            <w:shd w:val="clear" w:color="auto" w:fill="auto"/>
          </w:tcPr>
          <w:p w14:paraId="555424BD" w14:textId="77777777" w:rsidR="00326D34" w:rsidRPr="004D1783" w:rsidRDefault="00250ED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812490B" w14:textId="77777777" w:rsidR="00326D34" w:rsidRPr="004D1783" w:rsidRDefault="00250ED3" w:rsidP="004D1783">
            <w:pPr>
              <w:spacing w:before="120" w:after="120"/>
              <w:rPr>
                <w:b/>
              </w:rPr>
            </w:pPr>
            <w:r w:rsidRPr="004D1783">
              <w:rPr>
                <w:b/>
              </w:rPr>
              <w:t xml:space="preserve">Is there a relevant international standard? If so, identify the standard: </w:t>
            </w:r>
          </w:p>
          <w:p w14:paraId="1088F16F" w14:textId="77777777" w:rsidR="00326D34" w:rsidRPr="004D1783" w:rsidRDefault="00250ED3"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70A2D8E8" w14:textId="77777777" w:rsidR="00326D34" w:rsidRPr="004D1783" w:rsidRDefault="00250ED3" w:rsidP="00DF1EBB">
            <w:pPr>
              <w:spacing w:before="240" w:after="120"/>
              <w:ind w:left="720" w:hanging="720"/>
            </w:pPr>
            <w:r w:rsidRPr="004D1783">
              <w:rPr>
                <w:b/>
              </w:rPr>
              <w:lastRenderedPageBreak/>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 14.7</w:t>
            </w:r>
          </w:p>
          <w:p w14:paraId="32683537" w14:textId="77777777" w:rsidR="00326D34" w:rsidRPr="004D1783" w:rsidRDefault="00250ED3" w:rsidP="004D1783">
            <w:pPr>
              <w:spacing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62CE5F69" w14:textId="77777777" w:rsidR="00326D34" w:rsidRPr="004D1783" w:rsidRDefault="00250ED3" w:rsidP="004D1783">
            <w:pPr>
              <w:spacing w:after="120"/>
              <w:ind w:left="720" w:hanging="720"/>
              <w:rPr>
                <w:b/>
              </w:rPr>
            </w:pPr>
            <w:r w:rsidRPr="004D1783">
              <w:rPr>
                <w:b/>
              </w:rPr>
              <w:t>[ ]</w:t>
            </w:r>
            <w:r w:rsidRPr="004D1783">
              <w:rPr>
                <w:b/>
              </w:rPr>
              <w:tab/>
              <w:t>None</w:t>
            </w:r>
          </w:p>
          <w:p w14:paraId="222F3695" w14:textId="77777777" w:rsidR="00326D34" w:rsidRPr="004D1783" w:rsidRDefault="00250ED3" w:rsidP="004D1783">
            <w:pPr>
              <w:spacing w:after="120"/>
              <w:rPr>
                <w:b/>
              </w:rPr>
            </w:pPr>
            <w:r w:rsidRPr="004D1783">
              <w:rPr>
                <w:b/>
              </w:rPr>
              <w:t>Does this proposed regulation conform to the relevant international standard?</w:t>
            </w:r>
          </w:p>
          <w:p w14:paraId="084DBA24" w14:textId="77777777" w:rsidR="00326D34" w:rsidRPr="004D1783" w:rsidRDefault="00250ED3" w:rsidP="004D1783">
            <w:pPr>
              <w:spacing w:after="120"/>
              <w:rPr>
                <w:b/>
              </w:rPr>
            </w:pPr>
            <w:r w:rsidRPr="004D1783">
              <w:rPr>
                <w:b/>
              </w:rPr>
              <w:t>[X] Yes   [ ] No</w:t>
            </w:r>
          </w:p>
          <w:p w14:paraId="28EA998C" w14:textId="77777777" w:rsidR="00326D34" w:rsidRPr="004D1783" w:rsidRDefault="00250ED3" w:rsidP="004D1783">
            <w:pPr>
              <w:spacing w:after="120"/>
              <w:rPr>
                <w:bCs/>
              </w:rPr>
            </w:pPr>
            <w:r w:rsidRPr="004D1783">
              <w:rPr>
                <w:b/>
              </w:rPr>
              <w:t>If no, describe, whenever possible, how and why it deviates from the international standard:</w:t>
            </w:r>
            <w:r w:rsidRPr="003E032D">
              <w:t xml:space="preserve"> </w:t>
            </w:r>
          </w:p>
        </w:tc>
      </w:tr>
      <w:tr w:rsidR="004C4F14" w14:paraId="7AA9B5F0" w14:textId="77777777" w:rsidTr="00B056CB">
        <w:tc>
          <w:tcPr>
            <w:tcW w:w="707" w:type="dxa"/>
            <w:tcBorders>
              <w:top w:val="single" w:sz="6" w:space="0" w:color="auto"/>
              <w:bottom w:val="single" w:sz="6" w:space="0" w:color="auto"/>
            </w:tcBorders>
            <w:shd w:val="clear" w:color="auto" w:fill="auto"/>
          </w:tcPr>
          <w:p w14:paraId="7381672F" w14:textId="77777777" w:rsidR="00326D34" w:rsidRPr="004D1783" w:rsidRDefault="00250ED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6606258" w14:textId="77777777" w:rsidR="00326D34" w:rsidRPr="004D1783" w:rsidRDefault="00250ED3"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4C4F14" w14:paraId="1326EAFE" w14:textId="77777777" w:rsidTr="00B056CB">
        <w:tc>
          <w:tcPr>
            <w:tcW w:w="707" w:type="dxa"/>
            <w:tcBorders>
              <w:top w:val="single" w:sz="6" w:space="0" w:color="auto"/>
              <w:bottom w:val="single" w:sz="6" w:space="0" w:color="auto"/>
            </w:tcBorders>
            <w:shd w:val="clear" w:color="auto" w:fill="auto"/>
          </w:tcPr>
          <w:p w14:paraId="5BB5AE93" w14:textId="77777777" w:rsidR="00326D34" w:rsidRPr="004D1783" w:rsidRDefault="00250ED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3F716F1" w14:textId="77777777" w:rsidR="00326D34" w:rsidRPr="004D1783" w:rsidRDefault="00250ED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17</w:t>
            </w:r>
            <w:r>
              <w:t> </w:t>
            </w:r>
            <w:r w:rsidRPr="00EC5D60">
              <w:t>July 2024</w:t>
            </w:r>
          </w:p>
          <w:p w14:paraId="1937F7B7" w14:textId="77777777" w:rsidR="00326D34" w:rsidRPr="004D1783" w:rsidRDefault="00250ED3" w:rsidP="004D1783">
            <w:pPr>
              <w:spacing w:after="120"/>
              <w:ind w:left="607" w:hanging="607"/>
            </w:pPr>
            <w:r w:rsidRPr="004D1783">
              <w:rPr>
                <w:b/>
              </w:rPr>
              <w:t>[ ]</w:t>
            </w:r>
            <w:r w:rsidRPr="004D1783">
              <w:rPr>
                <w:b/>
              </w:rPr>
              <w:tab/>
              <w:t>Trade facilitating measure</w:t>
            </w:r>
            <w:r w:rsidRPr="00EC5D60">
              <w:t xml:space="preserve"> </w:t>
            </w:r>
          </w:p>
        </w:tc>
      </w:tr>
      <w:tr w:rsidR="004C4F14" w14:paraId="412263C9" w14:textId="77777777" w:rsidTr="00B056CB">
        <w:tc>
          <w:tcPr>
            <w:tcW w:w="707" w:type="dxa"/>
            <w:tcBorders>
              <w:top w:val="single" w:sz="6" w:space="0" w:color="auto"/>
              <w:bottom w:val="single" w:sz="6" w:space="0" w:color="auto"/>
            </w:tcBorders>
            <w:shd w:val="clear" w:color="auto" w:fill="auto"/>
          </w:tcPr>
          <w:p w14:paraId="5711DF00" w14:textId="77777777" w:rsidR="00326D34" w:rsidRPr="004D1783" w:rsidRDefault="00250ED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3A4DCD6" w14:textId="77777777" w:rsidR="00326D34" w:rsidRPr="004D1783" w:rsidRDefault="00250ED3" w:rsidP="004D1783">
            <w:pPr>
              <w:spacing w:before="120" w:after="120"/>
              <w:rPr>
                <w:b/>
              </w:rPr>
            </w:pPr>
            <w:r w:rsidRPr="004D1783">
              <w:rPr>
                <w:b/>
              </w:rPr>
              <w:t>Agency or authority designated to handle comments: [ ] National Notification Authority, [ ] National Enquiry Point. Address, fax number and e-mail address (if available) of other body:</w:t>
            </w:r>
            <w:r w:rsidRPr="00EC5D60">
              <w:t xml:space="preserve"> </w:t>
            </w:r>
          </w:p>
          <w:p w14:paraId="46B8F5C7" w14:textId="77777777" w:rsidR="00C612E9" w:rsidRPr="00EC5D60" w:rsidRDefault="00250ED3" w:rsidP="004D1783">
            <w:r w:rsidRPr="00EC5D60">
              <w:t>The Federal Service for Veterinary and Phytosanitary Surveillance</w:t>
            </w:r>
          </w:p>
          <w:p w14:paraId="40B9ACAF" w14:textId="77777777" w:rsidR="00C612E9" w:rsidRPr="00EC5D60" w:rsidRDefault="00250ED3" w:rsidP="004D1783">
            <w:r w:rsidRPr="00EC5D60">
              <w:t>Orlikov pereulok 1/11</w:t>
            </w:r>
          </w:p>
          <w:p w14:paraId="2E2283CD" w14:textId="77777777" w:rsidR="00C612E9" w:rsidRPr="00EC5D60" w:rsidRDefault="00250ED3" w:rsidP="004D1783">
            <w:r w:rsidRPr="00EC5D60">
              <w:t>107139 Moscow</w:t>
            </w:r>
          </w:p>
          <w:p w14:paraId="7D271B39" w14:textId="77777777" w:rsidR="00C612E9" w:rsidRPr="00EC5D60" w:rsidRDefault="00250ED3" w:rsidP="004D1783">
            <w:r w:rsidRPr="00EC5D60">
              <w:t>Tel: +(7 499) 975 4347</w:t>
            </w:r>
          </w:p>
          <w:p w14:paraId="604C4C0C" w14:textId="77777777" w:rsidR="00C612E9" w:rsidRPr="00EC5D60" w:rsidRDefault="00250ED3" w:rsidP="004D1783">
            <w:r w:rsidRPr="00EC5D60">
              <w:t>Fax: +(7 495) 607 5111</w:t>
            </w:r>
          </w:p>
          <w:p w14:paraId="6A0E4964" w14:textId="77777777" w:rsidR="00C612E9" w:rsidRPr="00EC5D60" w:rsidRDefault="00250ED3" w:rsidP="004D1783">
            <w:pPr>
              <w:spacing w:after="120"/>
            </w:pPr>
            <w:r w:rsidRPr="00EC5D60">
              <w:t xml:space="preserve">E-mail: </w:t>
            </w:r>
            <w:hyperlink r:id="rId10" w:history="1">
              <w:r w:rsidRPr="00EC5D60">
                <w:rPr>
                  <w:color w:val="0000FF"/>
                  <w:u w:val="single"/>
                </w:rPr>
                <w:t>info@svfk.mcx.ru</w:t>
              </w:r>
            </w:hyperlink>
          </w:p>
        </w:tc>
      </w:tr>
      <w:tr w:rsidR="004C4F14" w14:paraId="5BDC3B7E" w14:textId="77777777" w:rsidTr="00B056CB">
        <w:tc>
          <w:tcPr>
            <w:tcW w:w="707" w:type="dxa"/>
            <w:tcBorders>
              <w:top w:val="single" w:sz="6" w:space="0" w:color="auto"/>
            </w:tcBorders>
            <w:shd w:val="clear" w:color="auto" w:fill="auto"/>
          </w:tcPr>
          <w:p w14:paraId="5F5AE36B" w14:textId="77777777" w:rsidR="00326D34" w:rsidRPr="004D1783" w:rsidRDefault="00250ED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CD37210" w14:textId="77777777" w:rsidR="00326D34" w:rsidRPr="004D1783" w:rsidRDefault="00250ED3" w:rsidP="00B056CB">
            <w:pPr>
              <w:keepNext/>
              <w:keepLines/>
              <w:spacing w:before="120" w:after="120"/>
            </w:pPr>
            <w:r w:rsidRPr="004D1783">
              <w:rPr>
                <w:b/>
                <w:bCs/>
              </w:rPr>
              <w:t>Text(s) available from: [ ] National Notification Authority, [ ] National Enquiry Point. Address, fax number and e-mail address (if available) of other body:</w:t>
            </w:r>
            <w:r w:rsidRPr="00EC5D60">
              <w:rPr>
                <w:bCs/>
              </w:rPr>
              <w:t xml:space="preserve"> </w:t>
            </w:r>
          </w:p>
          <w:p w14:paraId="16CBA2C3" w14:textId="77777777" w:rsidR="00326D34" w:rsidRPr="00EC5D60" w:rsidRDefault="00250ED3" w:rsidP="00B056CB">
            <w:pPr>
              <w:keepNext/>
              <w:keepLines/>
              <w:rPr>
                <w:bCs/>
              </w:rPr>
            </w:pPr>
            <w:r w:rsidRPr="00EC5D60">
              <w:rPr>
                <w:bCs/>
              </w:rPr>
              <w:t>The Federal Service for Veterinary and Phytosanitary Surveillance</w:t>
            </w:r>
          </w:p>
          <w:p w14:paraId="1D2FC93E" w14:textId="77777777" w:rsidR="00326D34" w:rsidRPr="00EC5D60" w:rsidRDefault="00250ED3" w:rsidP="00B056CB">
            <w:pPr>
              <w:keepNext/>
              <w:keepLines/>
              <w:rPr>
                <w:bCs/>
              </w:rPr>
            </w:pPr>
            <w:r w:rsidRPr="00EC5D60">
              <w:rPr>
                <w:bCs/>
              </w:rPr>
              <w:t>Orlikov pereulok 1/11</w:t>
            </w:r>
          </w:p>
          <w:p w14:paraId="4D47FE0E" w14:textId="77777777" w:rsidR="00326D34" w:rsidRPr="00EC5D60" w:rsidRDefault="00250ED3" w:rsidP="00B056CB">
            <w:pPr>
              <w:keepNext/>
              <w:keepLines/>
              <w:rPr>
                <w:bCs/>
              </w:rPr>
            </w:pPr>
            <w:r w:rsidRPr="00EC5D60">
              <w:rPr>
                <w:bCs/>
              </w:rPr>
              <w:t>107139 Moscow</w:t>
            </w:r>
          </w:p>
          <w:p w14:paraId="5DEA3135" w14:textId="77777777" w:rsidR="00326D34" w:rsidRPr="00EC5D60" w:rsidRDefault="00250ED3" w:rsidP="00B056CB">
            <w:pPr>
              <w:keepNext/>
              <w:keepLines/>
              <w:rPr>
                <w:bCs/>
              </w:rPr>
            </w:pPr>
            <w:r w:rsidRPr="00EC5D60">
              <w:rPr>
                <w:bCs/>
              </w:rPr>
              <w:t>Tel: +(7 499) 975 4347</w:t>
            </w:r>
          </w:p>
          <w:p w14:paraId="7C6E9B16" w14:textId="77777777" w:rsidR="00326D34" w:rsidRPr="00EC5D60" w:rsidRDefault="00250ED3" w:rsidP="00B056CB">
            <w:pPr>
              <w:keepNext/>
              <w:keepLines/>
              <w:rPr>
                <w:bCs/>
              </w:rPr>
            </w:pPr>
            <w:r w:rsidRPr="00EC5D60">
              <w:rPr>
                <w:bCs/>
              </w:rPr>
              <w:t>Fax: +(7 495) 607 5111</w:t>
            </w:r>
          </w:p>
          <w:p w14:paraId="3A409D38" w14:textId="77777777" w:rsidR="00326D34" w:rsidRPr="00EC5D60" w:rsidRDefault="00250ED3" w:rsidP="00B056CB">
            <w:pPr>
              <w:keepNext/>
              <w:keepLines/>
              <w:spacing w:after="120"/>
              <w:rPr>
                <w:bCs/>
              </w:rPr>
            </w:pPr>
            <w:r w:rsidRPr="00EC5D60">
              <w:rPr>
                <w:bCs/>
              </w:rPr>
              <w:t xml:space="preserve">E-mail: </w:t>
            </w:r>
            <w:hyperlink r:id="rId11" w:history="1">
              <w:r w:rsidRPr="00EC5D60">
                <w:rPr>
                  <w:bCs/>
                  <w:color w:val="0000FF"/>
                  <w:u w:val="single"/>
                </w:rPr>
                <w:t>info@svfk.mcx.ru</w:t>
              </w:r>
            </w:hyperlink>
          </w:p>
        </w:tc>
      </w:tr>
    </w:tbl>
    <w:p w14:paraId="2AE33BEC" w14:textId="77777777" w:rsidR="007141CF" w:rsidRPr="004D1783" w:rsidRDefault="007141CF" w:rsidP="004D1783"/>
    <w:sectPr w:rsidR="007141CF" w:rsidRPr="004D1783" w:rsidSect="00241EA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2542" w14:textId="77777777" w:rsidR="00250ED3" w:rsidRDefault="00250ED3">
      <w:r>
        <w:separator/>
      </w:r>
    </w:p>
  </w:endnote>
  <w:endnote w:type="continuationSeparator" w:id="0">
    <w:p w14:paraId="62456476" w14:textId="77777777" w:rsidR="00250ED3" w:rsidRDefault="0025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2636" w14:textId="77777777" w:rsidR="00326D34" w:rsidRPr="00241EAE" w:rsidRDefault="00250ED3" w:rsidP="00241E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C68C" w14:textId="77777777" w:rsidR="00326D34" w:rsidRPr="00241EAE" w:rsidRDefault="00250ED3" w:rsidP="00241E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04CC" w14:textId="77777777" w:rsidR="007C2582" w:rsidRPr="004D1783" w:rsidRDefault="00250ED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77E4" w14:textId="77777777" w:rsidR="00250ED3" w:rsidRDefault="00250ED3">
      <w:r>
        <w:separator/>
      </w:r>
    </w:p>
  </w:footnote>
  <w:footnote w:type="continuationSeparator" w:id="0">
    <w:p w14:paraId="5F319A1C" w14:textId="77777777" w:rsidR="00250ED3" w:rsidRDefault="0025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1CA5" w14:textId="77777777" w:rsidR="00241EAE" w:rsidRPr="00241EAE" w:rsidRDefault="00250ED3" w:rsidP="00241EAE">
    <w:pPr>
      <w:pStyle w:val="Header"/>
      <w:pBdr>
        <w:bottom w:val="single" w:sz="4" w:space="1" w:color="auto"/>
      </w:pBdr>
      <w:tabs>
        <w:tab w:val="clear" w:pos="4513"/>
        <w:tab w:val="clear" w:pos="9027"/>
      </w:tabs>
      <w:jc w:val="center"/>
    </w:pPr>
    <w:r w:rsidRPr="00241EAE">
      <w:t>G/SPS/N/RUS/285</w:t>
    </w:r>
  </w:p>
  <w:p w14:paraId="56E7F354" w14:textId="77777777" w:rsidR="00241EAE" w:rsidRPr="00241EAE" w:rsidRDefault="00241EAE" w:rsidP="00241EAE">
    <w:pPr>
      <w:pStyle w:val="Header"/>
      <w:pBdr>
        <w:bottom w:val="single" w:sz="4" w:space="1" w:color="auto"/>
      </w:pBdr>
      <w:tabs>
        <w:tab w:val="clear" w:pos="4513"/>
        <w:tab w:val="clear" w:pos="9027"/>
      </w:tabs>
      <w:jc w:val="center"/>
    </w:pPr>
  </w:p>
  <w:p w14:paraId="1B6ED46E" w14:textId="77777777" w:rsidR="00241EAE" w:rsidRPr="00241EAE" w:rsidRDefault="00250ED3" w:rsidP="00241EAE">
    <w:pPr>
      <w:pStyle w:val="Header"/>
      <w:pBdr>
        <w:bottom w:val="single" w:sz="4" w:space="1" w:color="auto"/>
      </w:pBdr>
      <w:tabs>
        <w:tab w:val="clear" w:pos="4513"/>
        <w:tab w:val="clear" w:pos="9027"/>
      </w:tabs>
      <w:jc w:val="center"/>
    </w:pPr>
    <w:r w:rsidRPr="00241EAE">
      <w:t xml:space="preserve">- </w:t>
    </w:r>
    <w:r w:rsidRPr="00241EAE">
      <w:fldChar w:fldCharType="begin"/>
    </w:r>
    <w:r w:rsidRPr="00241EAE">
      <w:instrText xml:space="preserve"> PAGE </w:instrText>
    </w:r>
    <w:r w:rsidRPr="00241EAE">
      <w:fldChar w:fldCharType="separate"/>
    </w:r>
    <w:r w:rsidRPr="00241EAE">
      <w:rPr>
        <w:noProof/>
      </w:rPr>
      <w:t>2</w:t>
    </w:r>
    <w:r w:rsidRPr="00241EAE">
      <w:fldChar w:fldCharType="end"/>
    </w:r>
    <w:r w:rsidRPr="00241EAE">
      <w:t xml:space="preserve"> -</w:t>
    </w:r>
  </w:p>
  <w:p w14:paraId="05D83D8E" w14:textId="77777777" w:rsidR="00326D34" w:rsidRPr="00241EAE" w:rsidRDefault="00326D34" w:rsidP="00241E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770D" w14:textId="77777777" w:rsidR="00241EAE" w:rsidRPr="00241EAE" w:rsidRDefault="00250ED3" w:rsidP="00241EAE">
    <w:pPr>
      <w:pStyle w:val="Header"/>
      <w:pBdr>
        <w:bottom w:val="single" w:sz="4" w:space="1" w:color="auto"/>
      </w:pBdr>
      <w:tabs>
        <w:tab w:val="clear" w:pos="4513"/>
        <w:tab w:val="clear" w:pos="9027"/>
      </w:tabs>
      <w:jc w:val="center"/>
    </w:pPr>
    <w:r w:rsidRPr="00241EAE">
      <w:t>G/SPS/N/RUS/285</w:t>
    </w:r>
  </w:p>
  <w:p w14:paraId="3E240829" w14:textId="77777777" w:rsidR="00241EAE" w:rsidRPr="00241EAE" w:rsidRDefault="00241EAE" w:rsidP="00241EAE">
    <w:pPr>
      <w:pStyle w:val="Header"/>
      <w:pBdr>
        <w:bottom w:val="single" w:sz="4" w:space="1" w:color="auto"/>
      </w:pBdr>
      <w:tabs>
        <w:tab w:val="clear" w:pos="4513"/>
        <w:tab w:val="clear" w:pos="9027"/>
      </w:tabs>
      <w:jc w:val="center"/>
    </w:pPr>
  </w:p>
  <w:p w14:paraId="0759EFF4" w14:textId="77777777" w:rsidR="00241EAE" w:rsidRPr="00241EAE" w:rsidRDefault="00250ED3" w:rsidP="00241EAE">
    <w:pPr>
      <w:pStyle w:val="Header"/>
      <w:pBdr>
        <w:bottom w:val="single" w:sz="4" w:space="1" w:color="auto"/>
      </w:pBdr>
      <w:tabs>
        <w:tab w:val="clear" w:pos="4513"/>
        <w:tab w:val="clear" w:pos="9027"/>
      </w:tabs>
      <w:jc w:val="center"/>
    </w:pPr>
    <w:r w:rsidRPr="00241EAE">
      <w:t xml:space="preserve">- </w:t>
    </w:r>
    <w:r w:rsidRPr="00241EAE">
      <w:fldChar w:fldCharType="begin"/>
    </w:r>
    <w:r w:rsidRPr="00241EAE">
      <w:instrText xml:space="preserve"> PAGE </w:instrText>
    </w:r>
    <w:r w:rsidRPr="00241EAE">
      <w:fldChar w:fldCharType="separate"/>
    </w:r>
    <w:r w:rsidRPr="00241EAE">
      <w:rPr>
        <w:noProof/>
      </w:rPr>
      <w:t>2</w:t>
    </w:r>
    <w:r w:rsidRPr="00241EAE">
      <w:fldChar w:fldCharType="end"/>
    </w:r>
    <w:r w:rsidRPr="00241EAE">
      <w:t xml:space="preserve"> -</w:t>
    </w:r>
  </w:p>
  <w:p w14:paraId="20571C10" w14:textId="77777777" w:rsidR="00326D34" w:rsidRPr="00241EAE" w:rsidRDefault="00326D34" w:rsidP="00241E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4F14" w14:paraId="33B2DCF3" w14:textId="77777777" w:rsidTr="00F766DE">
      <w:trPr>
        <w:trHeight w:val="240"/>
        <w:jc w:val="center"/>
      </w:trPr>
      <w:tc>
        <w:tcPr>
          <w:tcW w:w="3794" w:type="dxa"/>
          <w:shd w:val="clear" w:color="auto" w:fill="FFFFFF"/>
          <w:tcMar>
            <w:left w:w="108" w:type="dxa"/>
            <w:right w:w="108" w:type="dxa"/>
          </w:tcMar>
          <w:vAlign w:val="center"/>
        </w:tcPr>
        <w:p w14:paraId="3D0C345F"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841E9CB" w14:textId="77777777" w:rsidR="00ED54E0" w:rsidRPr="00326D34" w:rsidRDefault="00250ED3" w:rsidP="00545F9C">
          <w:pPr>
            <w:jc w:val="right"/>
            <w:rPr>
              <w:b/>
              <w:color w:val="FF0000"/>
              <w:szCs w:val="16"/>
            </w:rPr>
          </w:pPr>
          <w:r>
            <w:rPr>
              <w:b/>
              <w:color w:val="FF0000"/>
              <w:szCs w:val="16"/>
            </w:rPr>
            <w:t xml:space="preserve"> </w:t>
          </w:r>
        </w:p>
      </w:tc>
    </w:tr>
    <w:bookmarkEnd w:id="0"/>
    <w:tr w:rsidR="004C4F14" w14:paraId="2951FBB4" w14:textId="77777777" w:rsidTr="00F766DE">
      <w:trPr>
        <w:trHeight w:val="213"/>
        <w:jc w:val="center"/>
      </w:trPr>
      <w:tc>
        <w:tcPr>
          <w:tcW w:w="3794" w:type="dxa"/>
          <w:vMerge w:val="restart"/>
          <w:shd w:val="clear" w:color="auto" w:fill="FFFFFF"/>
          <w:tcMar>
            <w:left w:w="0" w:type="dxa"/>
            <w:right w:w="0" w:type="dxa"/>
          </w:tcMar>
        </w:tcPr>
        <w:p w14:paraId="6FD325B3" w14:textId="77777777" w:rsidR="00ED54E0" w:rsidRPr="00326D34" w:rsidRDefault="00250ED3" w:rsidP="00545F9C">
          <w:pPr>
            <w:jc w:val="left"/>
          </w:pPr>
          <w:r>
            <w:rPr>
              <w:noProof/>
              <w:lang w:eastAsia="en-GB"/>
            </w:rPr>
            <w:drawing>
              <wp:inline distT="0" distB="0" distL="0" distR="0" wp14:anchorId="04F21674" wp14:editId="565420BA">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647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5A328D" w14:textId="77777777" w:rsidR="00ED54E0" w:rsidRPr="00326D34" w:rsidRDefault="00ED54E0" w:rsidP="00545F9C">
          <w:pPr>
            <w:jc w:val="right"/>
            <w:rPr>
              <w:b/>
              <w:szCs w:val="16"/>
            </w:rPr>
          </w:pPr>
        </w:p>
      </w:tc>
    </w:tr>
    <w:tr w:rsidR="004C4F14" w14:paraId="015F84FD" w14:textId="77777777" w:rsidTr="00F766DE">
      <w:trPr>
        <w:trHeight w:val="868"/>
        <w:jc w:val="center"/>
      </w:trPr>
      <w:tc>
        <w:tcPr>
          <w:tcW w:w="3794" w:type="dxa"/>
          <w:vMerge/>
          <w:shd w:val="clear" w:color="auto" w:fill="FFFFFF"/>
          <w:tcMar>
            <w:left w:w="108" w:type="dxa"/>
            <w:right w:w="108" w:type="dxa"/>
          </w:tcMar>
        </w:tcPr>
        <w:p w14:paraId="4931EFD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CC22CB" w14:textId="77777777" w:rsidR="00241EAE" w:rsidRDefault="00250ED3" w:rsidP="00043762">
          <w:pPr>
            <w:jc w:val="right"/>
            <w:rPr>
              <w:b/>
              <w:szCs w:val="16"/>
            </w:rPr>
          </w:pPr>
          <w:bookmarkStart w:id="1" w:name="bmkSymbols"/>
          <w:r>
            <w:rPr>
              <w:b/>
              <w:szCs w:val="16"/>
            </w:rPr>
            <w:t>G/SPS/N/RUS/285</w:t>
          </w:r>
          <w:bookmarkEnd w:id="1"/>
        </w:p>
      </w:tc>
    </w:tr>
    <w:tr w:rsidR="004C4F14" w14:paraId="0F875D04" w14:textId="77777777" w:rsidTr="00F766DE">
      <w:trPr>
        <w:trHeight w:val="240"/>
        <w:jc w:val="center"/>
      </w:trPr>
      <w:tc>
        <w:tcPr>
          <w:tcW w:w="3794" w:type="dxa"/>
          <w:vMerge/>
          <w:shd w:val="clear" w:color="auto" w:fill="FFFFFF"/>
          <w:tcMar>
            <w:left w:w="108" w:type="dxa"/>
            <w:right w:w="108" w:type="dxa"/>
          </w:tcMar>
          <w:vAlign w:val="center"/>
        </w:tcPr>
        <w:p w14:paraId="487D9D13" w14:textId="77777777" w:rsidR="00ED54E0" w:rsidRPr="00326D34" w:rsidRDefault="00ED54E0" w:rsidP="00545F9C"/>
      </w:tc>
      <w:tc>
        <w:tcPr>
          <w:tcW w:w="5448" w:type="dxa"/>
          <w:gridSpan w:val="2"/>
          <w:shd w:val="clear" w:color="auto" w:fill="FFFFFF"/>
          <w:tcMar>
            <w:left w:w="108" w:type="dxa"/>
            <w:right w:w="108" w:type="dxa"/>
          </w:tcMar>
          <w:vAlign w:val="center"/>
        </w:tcPr>
        <w:p w14:paraId="15FFC077" w14:textId="53244E14" w:rsidR="00ED54E0" w:rsidRPr="00326D34" w:rsidRDefault="00250ED3" w:rsidP="00545F9C">
          <w:pPr>
            <w:jc w:val="right"/>
            <w:rPr>
              <w:szCs w:val="16"/>
            </w:rPr>
          </w:pPr>
          <w:bookmarkStart w:id="2" w:name="spsDateDistribution"/>
          <w:bookmarkStart w:id="3" w:name="bmkDate"/>
          <w:bookmarkEnd w:id="2"/>
          <w:bookmarkEnd w:id="3"/>
          <w:r>
            <w:rPr>
              <w:szCs w:val="16"/>
            </w:rPr>
            <w:t>24 July 2024</w:t>
          </w:r>
        </w:p>
      </w:tc>
    </w:tr>
    <w:tr w:rsidR="004C4F14" w14:paraId="3B96F61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081661" w14:textId="3CE79D10" w:rsidR="00ED54E0" w:rsidRPr="00326D34" w:rsidRDefault="00250ED3"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E24698">
            <w:rPr>
              <w:color w:val="FF0000"/>
              <w:szCs w:val="16"/>
            </w:rPr>
            <w:t>5342</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C4F5C5B" w14:textId="77777777" w:rsidR="00ED54E0" w:rsidRPr="00326D34" w:rsidRDefault="00250ED3"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4C4F14" w14:paraId="566305A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6B7A8B" w14:textId="77777777" w:rsidR="00ED54E0" w:rsidRPr="00326D34" w:rsidRDefault="00250ED3"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B48E417" w14:textId="77777777" w:rsidR="00ED54E0" w:rsidRPr="004D1783" w:rsidRDefault="00250ED3" w:rsidP="00BD648A">
          <w:pPr>
            <w:jc w:val="right"/>
            <w:rPr>
              <w:bCs/>
              <w:szCs w:val="18"/>
            </w:rPr>
          </w:pPr>
          <w:bookmarkStart w:id="8" w:name="bmkLanguage"/>
          <w:r>
            <w:rPr>
              <w:bCs/>
              <w:szCs w:val="18"/>
            </w:rPr>
            <w:t>Original: English</w:t>
          </w:r>
          <w:bookmarkEnd w:id="8"/>
        </w:p>
      </w:tc>
    </w:tr>
  </w:tbl>
  <w:p w14:paraId="2FDD5D9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DCEF84">
      <w:start w:val="1"/>
      <w:numFmt w:val="decimal"/>
      <w:pStyle w:val="SummaryText"/>
      <w:lvlText w:val="%1."/>
      <w:lvlJc w:val="left"/>
      <w:pPr>
        <w:ind w:left="360" w:hanging="360"/>
      </w:pPr>
    </w:lvl>
    <w:lvl w:ilvl="1" w:tplc="2C6EC136" w:tentative="1">
      <w:start w:val="1"/>
      <w:numFmt w:val="lowerLetter"/>
      <w:lvlText w:val="%2."/>
      <w:lvlJc w:val="left"/>
      <w:pPr>
        <w:ind w:left="1080" w:hanging="360"/>
      </w:pPr>
    </w:lvl>
    <w:lvl w:ilvl="2" w:tplc="B2EA4384" w:tentative="1">
      <w:start w:val="1"/>
      <w:numFmt w:val="lowerRoman"/>
      <w:lvlText w:val="%3."/>
      <w:lvlJc w:val="right"/>
      <w:pPr>
        <w:ind w:left="1800" w:hanging="180"/>
      </w:pPr>
    </w:lvl>
    <w:lvl w:ilvl="3" w:tplc="9ECC9A04" w:tentative="1">
      <w:start w:val="1"/>
      <w:numFmt w:val="decimal"/>
      <w:lvlText w:val="%4."/>
      <w:lvlJc w:val="left"/>
      <w:pPr>
        <w:ind w:left="2520" w:hanging="360"/>
      </w:pPr>
    </w:lvl>
    <w:lvl w:ilvl="4" w:tplc="2C6A23EC" w:tentative="1">
      <w:start w:val="1"/>
      <w:numFmt w:val="lowerLetter"/>
      <w:lvlText w:val="%5."/>
      <w:lvlJc w:val="left"/>
      <w:pPr>
        <w:ind w:left="3240" w:hanging="360"/>
      </w:pPr>
    </w:lvl>
    <w:lvl w:ilvl="5" w:tplc="82CA0DF6" w:tentative="1">
      <w:start w:val="1"/>
      <w:numFmt w:val="lowerRoman"/>
      <w:lvlText w:val="%6."/>
      <w:lvlJc w:val="right"/>
      <w:pPr>
        <w:ind w:left="3960" w:hanging="180"/>
      </w:pPr>
    </w:lvl>
    <w:lvl w:ilvl="6" w:tplc="EC9CC54A" w:tentative="1">
      <w:start w:val="1"/>
      <w:numFmt w:val="decimal"/>
      <w:lvlText w:val="%7."/>
      <w:lvlJc w:val="left"/>
      <w:pPr>
        <w:ind w:left="4680" w:hanging="360"/>
      </w:pPr>
    </w:lvl>
    <w:lvl w:ilvl="7" w:tplc="4AB0B3C0" w:tentative="1">
      <w:start w:val="1"/>
      <w:numFmt w:val="lowerLetter"/>
      <w:lvlText w:val="%8."/>
      <w:lvlJc w:val="left"/>
      <w:pPr>
        <w:ind w:left="5400" w:hanging="360"/>
      </w:pPr>
    </w:lvl>
    <w:lvl w:ilvl="8" w:tplc="778465A4" w:tentative="1">
      <w:start w:val="1"/>
      <w:numFmt w:val="lowerRoman"/>
      <w:lvlText w:val="%9."/>
      <w:lvlJc w:val="right"/>
      <w:pPr>
        <w:ind w:left="6120" w:hanging="180"/>
      </w:pPr>
    </w:lvl>
  </w:abstractNum>
  <w:num w:numId="1" w16cid:durableId="599261230">
    <w:abstractNumId w:val="9"/>
  </w:num>
  <w:num w:numId="2" w16cid:durableId="1578324661">
    <w:abstractNumId w:val="7"/>
  </w:num>
  <w:num w:numId="3" w16cid:durableId="1028679631">
    <w:abstractNumId w:val="6"/>
  </w:num>
  <w:num w:numId="4" w16cid:durableId="432432497">
    <w:abstractNumId w:val="5"/>
  </w:num>
  <w:num w:numId="5" w16cid:durableId="1535653179">
    <w:abstractNumId w:val="4"/>
  </w:num>
  <w:num w:numId="6" w16cid:durableId="1505709358">
    <w:abstractNumId w:val="12"/>
  </w:num>
  <w:num w:numId="7" w16cid:durableId="1863981453">
    <w:abstractNumId w:val="11"/>
  </w:num>
  <w:num w:numId="8" w16cid:durableId="1456293444">
    <w:abstractNumId w:val="10"/>
  </w:num>
  <w:num w:numId="9" w16cid:durableId="1893073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067294">
    <w:abstractNumId w:val="13"/>
  </w:num>
  <w:num w:numId="11" w16cid:durableId="1578711726">
    <w:abstractNumId w:val="8"/>
  </w:num>
  <w:num w:numId="12" w16cid:durableId="1406687624">
    <w:abstractNumId w:val="3"/>
  </w:num>
  <w:num w:numId="13" w16cid:durableId="408354833">
    <w:abstractNumId w:val="2"/>
  </w:num>
  <w:num w:numId="14" w16cid:durableId="2029718138">
    <w:abstractNumId w:val="1"/>
  </w:num>
  <w:num w:numId="15" w16cid:durableId="137222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1EAE"/>
    <w:rsid w:val="00250ED3"/>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C4F14"/>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12E9"/>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1EBB"/>
    <w:rsid w:val="00DF6AE1"/>
    <w:rsid w:val="00E0294A"/>
    <w:rsid w:val="00E132A6"/>
    <w:rsid w:val="00E20F60"/>
    <w:rsid w:val="00E24698"/>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fsvps.gov.ru/files/ukazanie-rosselhoznadzora-ot-17-ijulja-2024-goda-fs-arje-7-6028-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fk.mc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svfk.mc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RUS/24_04830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dd4c9181-3864-402c-af78-141b50a736f1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C4C114B-DE3C-4AD9-A763-0C2768917E6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2024-07-24T08:27:00Z</dcterms:created>
  <dcterms:modified xsi:type="dcterms:W3CDTF">2024-07-24T08:46:00Z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G/SPS/N/RUS/285</vt:lpwstr>
  </property>
  <property fmtid="{D5CDD505-2E9C-101B-9397-08002B2CF9AE}" pid="3" name="TitusGUID">
    <vt:lpwstr>dd4c9181-3864-402c-af78-141b50a736f1</vt:lpwstr>
  </property>
  <property fmtid="{D5CDD505-2E9C-101B-9397-08002B2CF9AE}" pid="4" name="WTOCLASSIFICATION">
    <vt:lpwstr>WTO OFFICIAL</vt:lpwstr>
  </property>
</Properties>
</file>