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7D9F" w14:textId="77777777" w:rsidR="002D78C9" w:rsidRDefault="004E0059" w:rsidP="00DD3DD7">
      <w:pPr>
        <w:pStyle w:val="Title"/>
      </w:pPr>
      <w:r w:rsidRPr="002F663C">
        <w:t>NOTIFICATION</w:t>
      </w:r>
    </w:p>
    <w:p w14:paraId="314EF5A2" w14:textId="77777777" w:rsidR="002F663C" w:rsidRPr="002F663C" w:rsidRDefault="004E0059" w:rsidP="00DD3DD7">
      <w:pPr>
        <w:pStyle w:val="Title3"/>
      </w:pPr>
      <w:r w:rsidRPr="002F663C">
        <w:t>Addendum</w:t>
      </w:r>
    </w:p>
    <w:p w14:paraId="3D321C85" w14:textId="77777777" w:rsidR="002F663C" w:rsidRDefault="004E005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28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Arab Emirates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Bahrain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the State of Kuwait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Oman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Qatar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Saudi Arabia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Yemen</w:t>
      </w:r>
      <w:r w:rsidRPr="002F663C">
        <w:rPr>
          <w:rFonts w:eastAsia="Calibri" w:cs="Times New Roman"/>
        </w:rPr>
        <w:t>.</w:t>
      </w:r>
    </w:p>
    <w:p w14:paraId="467CFDE5" w14:textId="77777777" w:rsidR="001E2E4A" w:rsidRPr="002F663C" w:rsidRDefault="001E2E4A" w:rsidP="001E2E4A">
      <w:pPr>
        <w:rPr>
          <w:rFonts w:eastAsia="Calibri" w:cs="Times New Roman"/>
        </w:rPr>
      </w:pPr>
    </w:p>
    <w:p w14:paraId="44252364" w14:textId="77777777" w:rsidR="002F663C" w:rsidRPr="002F663C" w:rsidRDefault="004E005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FCB8E11" w14:textId="77777777" w:rsidR="002F663C" w:rsidRDefault="002F663C" w:rsidP="002F663C">
      <w:pPr>
        <w:rPr>
          <w:rFonts w:eastAsia="Calibri" w:cs="Times New Roman"/>
        </w:rPr>
      </w:pPr>
    </w:p>
    <w:p w14:paraId="1F15FABE" w14:textId="77777777" w:rsidR="00C14444" w:rsidRPr="002F663C" w:rsidRDefault="00C14444" w:rsidP="002F663C">
      <w:pPr>
        <w:rPr>
          <w:rFonts w:eastAsia="Calibri" w:cs="Times New Roman"/>
        </w:rPr>
      </w:pPr>
    </w:p>
    <w:p w14:paraId="29411953" w14:textId="77777777" w:rsidR="002F663C" w:rsidRPr="002F663C" w:rsidRDefault="004E005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Requirements for Health and Nutrition Claims on Food Products</w:t>
      </w:r>
    </w:p>
    <w:p w14:paraId="417557E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F21CF" w14:paraId="4B7E5CB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DB8F43B" w14:textId="77777777" w:rsidR="002F663C" w:rsidRPr="002F663C" w:rsidRDefault="004E005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F21CF" w14:paraId="59789A0A" w14:textId="77777777" w:rsidTr="00E9471B">
        <w:tc>
          <w:tcPr>
            <w:tcW w:w="851" w:type="dxa"/>
            <w:shd w:val="clear" w:color="auto" w:fill="auto"/>
          </w:tcPr>
          <w:p w14:paraId="49B6C34C" w14:textId="77777777" w:rsidR="002F663C" w:rsidRPr="00711F9C" w:rsidRDefault="004E005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36F2204" w14:textId="77777777" w:rsidR="002F663C" w:rsidRPr="002F663C" w:rsidRDefault="004E005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F21CF" w14:paraId="5ED68B60" w14:textId="77777777" w:rsidTr="00E9471B">
        <w:tc>
          <w:tcPr>
            <w:tcW w:w="851" w:type="dxa"/>
            <w:shd w:val="clear" w:color="auto" w:fill="auto"/>
          </w:tcPr>
          <w:p w14:paraId="02BA6062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3102E8C" w14:textId="77777777" w:rsidR="002F663C" w:rsidRPr="002F663C" w:rsidRDefault="004E005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5F21CF" w14:paraId="5E62975A" w14:textId="77777777" w:rsidTr="00E9471B">
        <w:tc>
          <w:tcPr>
            <w:tcW w:w="851" w:type="dxa"/>
            <w:shd w:val="clear" w:color="auto" w:fill="auto"/>
          </w:tcPr>
          <w:p w14:paraId="67ADBC89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F26CBBC" w14:textId="77777777" w:rsidR="002F663C" w:rsidRPr="002F663C" w:rsidRDefault="004E005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F21CF" w14:paraId="18D40165" w14:textId="77777777" w:rsidTr="00E9471B">
        <w:tc>
          <w:tcPr>
            <w:tcW w:w="851" w:type="dxa"/>
            <w:shd w:val="clear" w:color="auto" w:fill="auto"/>
          </w:tcPr>
          <w:p w14:paraId="07555069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EFA7128" w14:textId="77777777" w:rsidR="002F663C" w:rsidRPr="002F663C" w:rsidRDefault="004E005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5F21CF" w14:paraId="1E93842F" w14:textId="77777777" w:rsidTr="00E9471B">
        <w:tc>
          <w:tcPr>
            <w:tcW w:w="851" w:type="dxa"/>
            <w:shd w:val="clear" w:color="auto" w:fill="auto"/>
          </w:tcPr>
          <w:p w14:paraId="18464EE5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C4D5A71" w14:textId="77777777" w:rsidR="002F663C" w:rsidRPr="002F663C" w:rsidRDefault="004E005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F21CF" w14:paraId="5195B098" w14:textId="77777777" w:rsidTr="00E9471B">
        <w:tc>
          <w:tcPr>
            <w:tcW w:w="851" w:type="dxa"/>
            <w:shd w:val="clear" w:color="auto" w:fill="auto"/>
          </w:tcPr>
          <w:p w14:paraId="1C42BE77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791A855" w14:textId="77777777" w:rsidR="002F663C" w:rsidRPr="002F663C" w:rsidRDefault="004E005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39F39B32" w14:textId="77777777" w:rsidR="002F663C" w:rsidRPr="002F663C" w:rsidRDefault="004E005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F21CF" w14:paraId="6F1F752B" w14:textId="77777777" w:rsidTr="00E9471B">
        <w:tc>
          <w:tcPr>
            <w:tcW w:w="851" w:type="dxa"/>
            <w:shd w:val="clear" w:color="auto" w:fill="auto"/>
          </w:tcPr>
          <w:p w14:paraId="76A4927A" w14:textId="77777777" w:rsidR="002F663C" w:rsidRPr="00711F9C" w:rsidRDefault="004E005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2945BAA" w14:textId="77777777" w:rsidR="002F663C" w:rsidRPr="002F663C" w:rsidRDefault="004E0059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08D60A6" w14:textId="77777777" w:rsidR="00082727" w:rsidRDefault="004E005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This addendum includes modifications as shown in the following:</w:t>
            </w:r>
          </w:p>
          <w:p w14:paraId="3AC19C9E" w14:textId="77777777" w:rsidR="00082727" w:rsidRDefault="004E005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Complementary References (provision no.2).</w:t>
            </w:r>
          </w:p>
          <w:p w14:paraId="30A22AD9" w14:textId="77777777" w:rsidR="00082727" w:rsidRDefault="004E005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List of not Permitted nutrition and health Claims to be Used on Foods (provision no.5).</w:t>
            </w:r>
          </w:p>
          <w:p w14:paraId="58528B51" w14:textId="77777777" w:rsidR="00082727" w:rsidRDefault="004E005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Editorial amendment (Table 1).</w:t>
            </w:r>
          </w:p>
          <w:p w14:paraId="71B77D03" w14:textId="77777777" w:rsidR="00082727" w:rsidRDefault="00F9655B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E0059">
                <w:rPr>
                  <w:rFonts w:eastAsia="Calibri" w:cs="Times New Roman"/>
                  <w:color w:val="0000FF"/>
                  <w:u w:val="single"/>
                </w:rPr>
                <w:t>https://members.wto.org/crnattachments/2024/TBT/SAU/modification/24_07358_00_x.pdf</w:t>
              </w:r>
            </w:hyperlink>
          </w:p>
          <w:p w14:paraId="2743CD15" w14:textId="77777777" w:rsidR="002F663C" w:rsidRPr="002F663C" w:rsidRDefault="004E005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60 days from notification</w:t>
            </w:r>
          </w:p>
        </w:tc>
      </w:tr>
      <w:tr w:rsidR="005F21CF" w14:paraId="71B84CC3" w14:textId="77777777" w:rsidTr="00E9471B">
        <w:tc>
          <w:tcPr>
            <w:tcW w:w="851" w:type="dxa"/>
            <w:shd w:val="clear" w:color="auto" w:fill="auto"/>
          </w:tcPr>
          <w:p w14:paraId="24DEEAF5" w14:textId="77777777" w:rsidR="002F663C" w:rsidRPr="00711F9C" w:rsidRDefault="004E005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6E8880E" w14:textId="77777777" w:rsidR="002F663C" w:rsidRPr="002F663C" w:rsidRDefault="004E005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F21CF" w14:paraId="33D2D3C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65C036" w14:textId="77777777" w:rsidR="002F663C" w:rsidRPr="00711F9C" w:rsidRDefault="004E005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88BBCB2" w14:textId="77777777" w:rsidR="002F663C" w:rsidRPr="002F663C" w:rsidRDefault="004E005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A134E5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1B1194E" w14:textId="77777777" w:rsidR="003971FF" w:rsidRPr="007F6EA2" w:rsidRDefault="004E005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On 15 June 2022, Kingdom of Saudi Arabia notified the WTO (G/TBT/N/SAU/1248) on this regulation.</w:t>
      </w:r>
    </w:p>
    <w:p w14:paraId="52247391" w14:textId="77777777" w:rsidR="002F6B16" w:rsidRPr="002F663C" w:rsidRDefault="004E005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This addendum includes modifications as shown in the following:</w:t>
      </w:r>
    </w:p>
    <w:p w14:paraId="5B725E49" w14:textId="77777777" w:rsidR="002F6B16" w:rsidRPr="002F663C" w:rsidRDefault="004E005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Complementary References (provision no.2).</w:t>
      </w:r>
    </w:p>
    <w:p w14:paraId="4D9803D7" w14:textId="77777777" w:rsidR="002F6B16" w:rsidRPr="002F663C" w:rsidRDefault="004E005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List of not Permitted nutrition and health Claims to be Used on Foods (provision no.5).</w:t>
      </w:r>
    </w:p>
    <w:p w14:paraId="5BD82978" w14:textId="77777777" w:rsidR="002F6B16" w:rsidRPr="002F663C" w:rsidRDefault="004E005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Editorial amendment (Table 1).</w:t>
      </w:r>
    </w:p>
    <w:p w14:paraId="0EBBBCAF" w14:textId="77777777" w:rsidR="002F6B16" w:rsidRPr="002F663C" w:rsidRDefault="004E005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Please note that the link to the modified measure has been included in this addendum.</w:t>
      </w:r>
    </w:p>
    <w:p w14:paraId="5342421E" w14:textId="77777777" w:rsidR="006C5A96" w:rsidRDefault="004E005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FEF49BF" w14:textId="77777777" w:rsidR="004D4D19" w:rsidRDefault="004D4D19" w:rsidP="007F38C2">
      <w:pPr>
        <w:jc w:val="center"/>
        <w:rPr>
          <w:b/>
        </w:rPr>
      </w:pPr>
    </w:p>
    <w:p w14:paraId="09ECFDD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3B24" w14:textId="77777777" w:rsidR="004E0059" w:rsidRDefault="004E0059">
      <w:r>
        <w:separator/>
      </w:r>
    </w:p>
  </w:endnote>
  <w:endnote w:type="continuationSeparator" w:id="0">
    <w:p w14:paraId="10F119EA" w14:textId="77777777" w:rsidR="004E0059" w:rsidRDefault="004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E9D7" w14:textId="77777777" w:rsidR="00544326" w:rsidRPr="00DD3DD7" w:rsidRDefault="004E005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04F9" w14:textId="77777777" w:rsidR="00544326" w:rsidRPr="00DD3DD7" w:rsidRDefault="004E005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C3A" w14:textId="77777777" w:rsidR="00876DBF" w:rsidRDefault="0087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E8F6" w14:textId="77777777" w:rsidR="004D3A6A" w:rsidRDefault="004E0059" w:rsidP="00ED54E0">
      <w:r>
        <w:separator/>
      </w:r>
    </w:p>
  </w:footnote>
  <w:footnote w:type="continuationSeparator" w:id="0">
    <w:p w14:paraId="4834FD34" w14:textId="77777777" w:rsidR="004D3A6A" w:rsidRDefault="004E0059" w:rsidP="00ED54E0">
      <w:r>
        <w:continuationSeparator/>
      </w:r>
    </w:p>
  </w:footnote>
  <w:footnote w:id="1">
    <w:p w14:paraId="12ACA391" w14:textId="77777777" w:rsidR="007F6EA2" w:rsidRDefault="004E00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E199" w14:textId="77777777" w:rsidR="00DD3DD7" w:rsidRDefault="004E005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45B6692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ECA3FC" w14:textId="77777777" w:rsidR="00DD3DD7" w:rsidRPr="00DD3DD7" w:rsidRDefault="004E005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E5BB17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BBA1" w14:textId="77777777" w:rsidR="00DD3DD7" w:rsidRPr="00DD3DD7" w:rsidRDefault="004E005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G/TBT/N/ARE/541/Add.2, G/TBT/N/BHR/633/Add.2, G/TBT/N/KWT/599/Add.2, G/TBT/N/OMN/469/Add.2, G/TBT/N/QAT/620/Add.2, G/TBT/N/SAU/1248/Add.2, G/TBT/N/YEM/227/Add.2</w:t>
    </w:r>
    <w:bookmarkEnd w:id="3"/>
  </w:p>
  <w:p w14:paraId="700A133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8FE50B" w14:textId="77777777" w:rsidR="00DD3DD7" w:rsidRPr="00DD3DD7" w:rsidRDefault="004E005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52BC8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21CF" w14:paraId="4B8EE3A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6A251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E82DB" w14:textId="77777777" w:rsidR="00ED54E0" w:rsidRPr="00182B84" w:rsidRDefault="004E005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F21CF" w14:paraId="026631E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C12EB3" w14:textId="77777777" w:rsidR="00ED54E0" w:rsidRPr="00182B84" w:rsidRDefault="004E005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BB38B3E" wp14:editId="61F1C20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310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974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F21CF" w14:paraId="16CC53C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96477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413997" w14:textId="77777777" w:rsidR="00DD3DD7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G/TBT/N/ARE/541/Add.2</w:t>
          </w:r>
        </w:p>
        <w:p w14:paraId="0E4B22A9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G/TBT/N/BHR/633/Add.2</w:t>
          </w:r>
        </w:p>
        <w:p w14:paraId="737D67D6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G/TBT/N/KWT/599/Add.2</w:t>
          </w:r>
        </w:p>
        <w:p w14:paraId="2D0570A8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G/TBT/N/OMN/469/Add.2</w:t>
          </w:r>
        </w:p>
        <w:p w14:paraId="44BFB6DF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G/TBT/N/QAT/620/Add.2</w:t>
          </w:r>
        </w:p>
        <w:p w14:paraId="09D75AB0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G/TBT/N/SAU/1248/Add.2</w:t>
          </w:r>
        </w:p>
        <w:p w14:paraId="25BEC4F7" w14:textId="77777777" w:rsidR="005F21CF" w:rsidRPr="002F663C" w:rsidRDefault="004E0059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G/TBT/N/YEM/227/Add.2</w:t>
          </w:r>
          <w:bookmarkEnd w:id="4"/>
        </w:p>
        <w:p w14:paraId="229705F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F21CF" w14:paraId="4D98FEB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B6057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FC1405" w14:textId="3356F19B" w:rsidR="00ED54E0" w:rsidRPr="00182B84" w:rsidRDefault="009F6EC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29 October 2024</w:t>
          </w:r>
        </w:p>
      </w:tc>
    </w:tr>
    <w:tr w:rsidR="005F21CF" w14:paraId="0742F94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6FEEAD" w14:textId="7F015725" w:rsidR="00ED54E0" w:rsidRPr="00182B84" w:rsidRDefault="004E005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9F6ECB">
            <w:rPr>
              <w:rFonts w:eastAsia="Calibri" w:cs="Times New Roman"/>
              <w:color w:val="FF0000"/>
              <w:szCs w:val="16"/>
            </w:rPr>
            <w:t>24-</w:t>
          </w:r>
          <w:r w:rsidR="00876DBF">
            <w:rPr>
              <w:rFonts w:eastAsia="Calibri" w:cs="Times New Roman"/>
              <w:color w:val="FF0000"/>
              <w:szCs w:val="16"/>
            </w:rPr>
            <w:t>7624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240790" w14:textId="77777777" w:rsidR="00ED54E0" w:rsidRPr="00182B84" w:rsidRDefault="004E005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F21CF" w14:paraId="6AF57B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62EA0C" w14:textId="77777777" w:rsidR="00ED54E0" w:rsidRPr="00182B84" w:rsidRDefault="004E005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B9977E" w14:textId="77777777" w:rsidR="00ED54E0" w:rsidRPr="00182B84" w:rsidRDefault="004E005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67E064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4A2B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96E7B2" w:tentative="1">
      <w:start w:val="1"/>
      <w:numFmt w:val="lowerLetter"/>
      <w:lvlText w:val="%2."/>
      <w:lvlJc w:val="left"/>
      <w:pPr>
        <w:ind w:left="1080" w:hanging="360"/>
      </w:pPr>
    </w:lvl>
    <w:lvl w:ilvl="2" w:tplc="40F08D8A" w:tentative="1">
      <w:start w:val="1"/>
      <w:numFmt w:val="lowerRoman"/>
      <w:lvlText w:val="%3."/>
      <w:lvlJc w:val="right"/>
      <w:pPr>
        <w:ind w:left="1800" w:hanging="180"/>
      </w:pPr>
    </w:lvl>
    <w:lvl w:ilvl="3" w:tplc="57E66626" w:tentative="1">
      <w:start w:val="1"/>
      <w:numFmt w:val="decimal"/>
      <w:lvlText w:val="%4."/>
      <w:lvlJc w:val="left"/>
      <w:pPr>
        <w:ind w:left="2520" w:hanging="360"/>
      </w:pPr>
    </w:lvl>
    <w:lvl w:ilvl="4" w:tplc="486A83B0" w:tentative="1">
      <w:start w:val="1"/>
      <w:numFmt w:val="lowerLetter"/>
      <w:lvlText w:val="%5."/>
      <w:lvlJc w:val="left"/>
      <w:pPr>
        <w:ind w:left="3240" w:hanging="360"/>
      </w:pPr>
    </w:lvl>
    <w:lvl w:ilvl="5" w:tplc="8C586E08" w:tentative="1">
      <w:start w:val="1"/>
      <w:numFmt w:val="lowerRoman"/>
      <w:lvlText w:val="%6."/>
      <w:lvlJc w:val="right"/>
      <w:pPr>
        <w:ind w:left="3960" w:hanging="180"/>
      </w:pPr>
    </w:lvl>
    <w:lvl w:ilvl="6" w:tplc="C5306310" w:tentative="1">
      <w:start w:val="1"/>
      <w:numFmt w:val="decimal"/>
      <w:lvlText w:val="%7."/>
      <w:lvlJc w:val="left"/>
      <w:pPr>
        <w:ind w:left="4680" w:hanging="360"/>
      </w:pPr>
    </w:lvl>
    <w:lvl w:ilvl="7" w:tplc="D0305A5E" w:tentative="1">
      <w:start w:val="1"/>
      <w:numFmt w:val="lowerLetter"/>
      <w:lvlText w:val="%8."/>
      <w:lvlJc w:val="left"/>
      <w:pPr>
        <w:ind w:left="5400" w:hanging="360"/>
      </w:pPr>
    </w:lvl>
    <w:lvl w:ilvl="8" w:tplc="4D867C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091376">
    <w:abstractNumId w:val="9"/>
  </w:num>
  <w:num w:numId="2" w16cid:durableId="2131585007">
    <w:abstractNumId w:val="7"/>
  </w:num>
  <w:num w:numId="3" w16cid:durableId="1645543738">
    <w:abstractNumId w:val="6"/>
  </w:num>
  <w:num w:numId="4" w16cid:durableId="1788155810">
    <w:abstractNumId w:val="5"/>
  </w:num>
  <w:num w:numId="5" w16cid:durableId="380516517">
    <w:abstractNumId w:val="4"/>
  </w:num>
  <w:num w:numId="6" w16cid:durableId="207300790">
    <w:abstractNumId w:val="12"/>
  </w:num>
  <w:num w:numId="7" w16cid:durableId="1909800815">
    <w:abstractNumId w:val="11"/>
  </w:num>
  <w:num w:numId="8" w16cid:durableId="1191650510">
    <w:abstractNumId w:val="10"/>
  </w:num>
  <w:num w:numId="9" w16cid:durableId="987976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614561">
    <w:abstractNumId w:val="13"/>
  </w:num>
  <w:num w:numId="11" w16cid:durableId="564219431">
    <w:abstractNumId w:val="8"/>
  </w:num>
  <w:num w:numId="12" w16cid:durableId="2070422604">
    <w:abstractNumId w:val="3"/>
  </w:num>
  <w:num w:numId="13" w16cid:durableId="1448045385">
    <w:abstractNumId w:val="2"/>
  </w:num>
  <w:num w:numId="14" w16cid:durableId="57168084">
    <w:abstractNumId w:val="1"/>
  </w:num>
  <w:num w:numId="15" w16cid:durableId="804272544">
    <w:abstractNumId w:val="0"/>
  </w:num>
  <w:num w:numId="16" w16cid:durableId="50444588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66CA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2F6B16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E005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21CF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6DBF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6ECB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D2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4/TBT/SAU/modification/24_0735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15EB-DC68-44B7-85E5-0AA398018EE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243</Words>
  <Characters>1373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2024-10-29T09:44:00Z</dcterms:created>
  <dcterms:modified xsi:type="dcterms:W3CDTF">2024-10-29T09:56:00Z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