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9DBD" w14:textId="77777777" w:rsidR="004E22AE" w:rsidRPr="007C4C36" w:rsidRDefault="001B1AD4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EF2484D" w14:textId="77777777" w:rsidR="004E22AE" w:rsidRPr="007C4C36" w:rsidRDefault="001B1AD4" w:rsidP="007C4C36">
      <w:pPr>
        <w:pStyle w:val="Title3"/>
      </w:pPr>
      <w:bookmarkStart w:id="0" w:name="bmkForFootnote"/>
      <w:r w:rsidRPr="007C4C36">
        <w:t>Corrigendum</w:t>
      </w:r>
      <w:bookmarkStart w:id="1" w:name="tbtFootnotes"/>
      <w:bookmarkEnd w:id="0"/>
      <w:bookmarkEnd w:id="1"/>
    </w:p>
    <w:p w14:paraId="2FCCC0DD" w14:textId="77777777" w:rsidR="007141CF" w:rsidRPr="007C4C36" w:rsidRDefault="001B1AD4" w:rsidP="007C4C36">
      <w:bookmarkStart w:id="2" w:name="bmkChapeau"/>
      <w:r w:rsidRPr="007C4C36">
        <w:t xml:space="preserve">The following communication, dated 25 April 2024, is being circulated at the request of the delegation of the </w:t>
      </w:r>
      <w:r w:rsidRPr="007C4C36">
        <w:rPr>
          <w:u w:val="single"/>
        </w:rPr>
        <w:t>United Arab Emirates</w:t>
      </w:r>
      <w:r w:rsidRPr="007C4C36">
        <w:t>.</w:t>
      </w:r>
      <w:bookmarkEnd w:id="2"/>
    </w:p>
    <w:p w14:paraId="5D0FA0BF" w14:textId="77777777" w:rsidR="004E22AE" w:rsidRPr="007C4C36" w:rsidRDefault="004E22AE" w:rsidP="007C4C36"/>
    <w:p w14:paraId="3B969DA6" w14:textId="77777777" w:rsidR="004E22AE" w:rsidRPr="007C4C36" w:rsidRDefault="001B1AD4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C2AB01D" w14:textId="77777777" w:rsidR="004E22AE" w:rsidRPr="007C4C36" w:rsidRDefault="004E22AE" w:rsidP="007C4C36"/>
    <w:p w14:paraId="2CB314F7" w14:textId="77777777" w:rsidR="004E22AE" w:rsidRPr="007C4C36" w:rsidRDefault="004E22AE" w:rsidP="007C4C36"/>
    <w:p w14:paraId="6D3805B2" w14:textId="77777777" w:rsidR="004E22AE" w:rsidRPr="007C4C36" w:rsidRDefault="001B1AD4" w:rsidP="003601C0">
      <w:pPr>
        <w:spacing w:after="120"/>
        <w:rPr>
          <w:u w:val="single"/>
        </w:rPr>
      </w:pPr>
      <w:bookmarkStart w:id="3" w:name="spsTitle"/>
      <w:r w:rsidRPr="007C4C36">
        <w:rPr>
          <w:u w:val="single"/>
        </w:rPr>
        <w:t xml:space="preserve">UAE GCC Technical Regulation for </w:t>
      </w:r>
      <w:r w:rsidRPr="007C4C36">
        <w:rPr>
          <w:b/>
          <w:bCs/>
          <w:u w:val="single"/>
        </w:rPr>
        <w:t>DRIED FIGS</w:t>
      </w:r>
    </w:p>
    <w:p w14:paraId="193F5FD3" w14:textId="77777777" w:rsidR="004E22AE" w:rsidRPr="007C4C36" w:rsidRDefault="001B1AD4" w:rsidP="003601C0">
      <w:pPr>
        <w:spacing w:before="120" w:after="120"/>
      </w:pPr>
      <w:r w:rsidRPr="007C4C36">
        <w:t>This notification was circulated in error and is therefore null and void.</w:t>
      </w:r>
      <w:bookmarkEnd w:id="3"/>
    </w:p>
    <w:p w14:paraId="2F4BD355" w14:textId="77777777" w:rsidR="004E22AE" w:rsidRPr="007C4C36" w:rsidRDefault="004E22AE" w:rsidP="003601C0">
      <w:pPr>
        <w:spacing w:after="120"/>
      </w:pPr>
      <w:bookmarkStart w:id="4" w:name="spsMeasureAddress"/>
      <w:bookmarkEnd w:id="4"/>
    </w:p>
    <w:p w14:paraId="0AF727C4" w14:textId="77777777" w:rsidR="004E22AE" w:rsidRPr="007C4C36" w:rsidRDefault="001B1AD4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61B2" w14:textId="77777777" w:rsidR="001B1AD4" w:rsidRDefault="001B1AD4">
      <w:r>
        <w:separator/>
      </w:r>
    </w:p>
  </w:endnote>
  <w:endnote w:type="continuationSeparator" w:id="0">
    <w:p w14:paraId="50D972DC" w14:textId="77777777" w:rsidR="001B1AD4" w:rsidRDefault="001B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058B" w14:textId="77777777" w:rsidR="004E22AE" w:rsidRPr="007C4C36" w:rsidRDefault="001B1AD4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43AF" w14:textId="77777777" w:rsidR="004E22AE" w:rsidRPr="007C4C36" w:rsidRDefault="001B1AD4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5EF8" w14:textId="77777777" w:rsidR="001B1AD4" w:rsidRDefault="001B1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A860" w14:textId="77777777" w:rsidR="001B1AD4" w:rsidRDefault="001B1AD4">
      <w:r>
        <w:separator/>
      </w:r>
    </w:p>
  </w:footnote>
  <w:footnote w:type="continuationSeparator" w:id="0">
    <w:p w14:paraId="4AEC3ACD" w14:textId="77777777" w:rsidR="001B1AD4" w:rsidRDefault="001B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5435" w14:textId="77777777" w:rsidR="004E22AE" w:rsidRPr="007C4C36" w:rsidRDefault="001B1AD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4BE657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4896B8" w14:textId="77777777" w:rsidR="004E22AE" w:rsidRPr="007C4C36" w:rsidRDefault="001B1AD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6CB0C07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149F" w14:textId="77777777" w:rsidR="004E22AE" w:rsidRPr="007C4C36" w:rsidRDefault="001B1AD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D60F34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60AFC6" w14:textId="77777777" w:rsidR="004E22AE" w:rsidRPr="007C4C36" w:rsidRDefault="001B1AD4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67440A6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5B55" w14:paraId="0695372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6265D5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E94F54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5B5B55" w14:paraId="37B023CD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7109AA" w14:textId="77777777" w:rsidR="00ED54E0" w:rsidRPr="004E22AE" w:rsidRDefault="001B1AD4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ED52C8" wp14:editId="0F8D9A4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1595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8C9153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B5B55" w14:paraId="037741B6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5A32AE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73ACA" w14:textId="77777777" w:rsidR="00ED54E0" w:rsidRPr="007C4C36" w:rsidRDefault="001B1AD4" w:rsidP="004E22AE">
          <w:pPr>
            <w:jc w:val="right"/>
            <w:rPr>
              <w:b/>
              <w:szCs w:val="16"/>
            </w:rPr>
          </w:pPr>
          <w:bookmarkStart w:id="6" w:name="bmkSymbols"/>
          <w:r w:rsidRPr="007C4C36">
            <w:rPr>
              <w:b/>
              <w:szCs w:val="16"/>
            </w:rPr>
            <w:t>G/TBT/N/ARE/608/Corr.1</w:t>
          </w:r>
          <w:bookmarkEnd w:id="6"/>
        </w:p>
      </w:tc>
    </w:tr>
    <w:tr w:rsidR="005B5B55" w14:paraId="1985A653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08CE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B4793" w14:textId="561D792F" w:rsidR="00ED54E0" w:rsidRPr="004E22AE" w:rsidRDefault="001B1AD4" w:rsidP="000F4B07">
          <w:pPr>
            <w:jc w:val="right"/>
            <w:rPr>
              <w:szCs w:val="16"/>
            </w:rPr>
          </w:pPr>
          <w:bookmarkStart w:id="7" w:name="spsDateDistribution"/>
          <w:bookmarkStart w:id="8" w:name="bmkDate"/>
          <w:bookmarkEnd w:id="7"/>
          <w:bookmarkEnd w:id="8"/>
          <w:r>
            <w:rPr>
              <w:szCs w:val="16"/>
            </w:rPr>
            <w:t>25 April 2024</w:t>
          </w:r>
        </w:p>
      </w:tc>
    </w:tr>
    <w:tr w:rsidR="005B5B55" w14:paraId="1EE748C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4A826A" w14:textId="5CDDAA17" w:rsidR="00ED54E0" w:rsidRPr="004E22AE" w:rsidRDefault="001B1AD4" w:rsidP="000F4B07">
          <w:pPr>
            <w:jc w:val="left"/>
            <w:rPr>
              <w:b/>
            </w:rPr>
          </w:pPr>
          <w:bookmarkStart w:id="9" w:name="bmkSerial"/>
          <w:r w:rsidRPr="007C4C36">
            <w:rPr>
              <w:color w:val="FF0000"/>
              <w:szCs w:val="16"/>
            </w:rPr>
            <w:t>(</w:t>
          </w:r>
          <w:bookmarkStart w:id="10" w:name="spsSerialNumber"/>
          <w:bookmarkEnd w:id="10"/>
          <w:r>
            <w:rPr>
              <w:color w:val="FF0000"/>
              <w:szCs w:val="16"/>
            </w:rPr>
            <w:t>24-</w:t>
          </w:r>
          <w:r w:rsidR="00A60D69">
            <w:rPr>
              <w:color w:val="FF0000"/>
              <w:szCs w:val="16"/>
            </w:rPr>
            <w:t>3412</w:t>
          </w:r>
          <w:r w:rsidRPr="007C4C36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79E231" w14:textId="77777777" w:rsidR="00ED54E0" w:rsidRPr="004E22AE" w:rsidRDefault="001B1AD4" w:rsidP="000F4B07">
          <w:pPr>
            <w:jc w:val="right"/>
            <w:rPr>
              <w:szCs w:val="16"/>
            </w:rPr>
          </w:pPr>
          <w:bookmarkStart w:id="11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1"/>
        </w:p>
      </w:tc>
    </w:tr>
    <w:tr w:rsidR="005B5B55" w14:paraId="2EA1EE19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E0692B" w14:textId="77777777" w:rsidR="00ED54E0" w:rsidRPr="004E22AE" w:rsidRDefault="001B1AD4" w:rsidP="000F4B07">
          <w:pPr>
            <w:jc w:val="left"/>
            <w:rPr>
              <w:sz w:val="14"/>
              <w:szCs w:val="16"/>
            </w:rPr>
          </w:pPr>
          <w:bookmarkStart w:id="12" w:name="bmkCommittee"/>
          <w:r w:rsidRPr="007C4C36"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2F4CCC" w14:textId="77777777" w:rsidR="00ED54E0" w:rsidRPr="007C4C36" w:rsidRDefault="001B1AD4" w:rsidP="000F4B07">
          <w:pPr>
            <w:jc w:val="right"/>
            <w:rPr>
              <w:bCs/>
              <w:szCs w:val="18"/>
            </w:rPr>
          </w:pPr>
          <w:bookmarkStart w:id="13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4" w:name="spsOriginalLanguage"/>
          <w:r w:rsidR="00DF3F8A" w:rsidRPr="007C4C36">
            <w:rPr>
              <w:bCs/>
              <w:szCs w:val="18"/>
            </w:rPr>
            <w:t>English</w:t>
          </w:r>
          <w:bookmarkEnd w:id="14"/>
          <w:bookmarkEnd w:id="13"/>
        </w:p>
      </w:tc>
    </w:tr>
  </w:tbl>
  <w:p w14:paraId="15381392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A27B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D214E2" w:tentative="1">
      <w:start w:val="1"/>
      <w:numFmt w:val="lowerLetter"/>
      <w:lvlText w:val="%2."/>
      <w:lvlJc w:val="left"/>
      <w:pPr>
        <w:ind w:left="1080" w:hanging="360"/>
      </w:pPr>
    </w:lvl>
    <w:lvl w:ilvl="2" w:tplc="9E9E8E6E" w:tentative="1">
      <w:start w:val="1"/>
      <w:numFmt w:val="lowerRoman"/>
      <w:lvlText w:val="%3."/>
      <w:lvlJc w:val="right"/>
      <w:pPr>
        <w:ind w:left="1800" w:hanging="180"/>
      </w:pPr>
    </w:lvl>
    <w:lvl w:ilvl="3" w:tplc="8E5C04BE" w:tentative="1">
      <w:start w:val="1"/>
      <w:numFmt w:val="decimal"/>
      <w:lvlText w:val="%4."/>
      <w:lvlJc w:val="left"/>
      <w:pPr>
        <w:ind w:left="2520" w:hanging="360"/>
      </w:pPr>
    </w:lvl>
    <w:lvl w:ilvl="4" w:tplc="518A9826" w:tentative="1">
      <w:start w:val="1"/>
      <w:numFmt w:val="lowerLetter"/>
      <w:lvlText w:val="%5."/>
      <w:lvlJc w:val="left"/>
      <w:pPr>
        <w:ind w:left="3240" w:hanging="360"/>
      </w:pPr>
    </w:lvl>
    <w:lvl w:ilvl="5" w:tplc="5030CE62" w:tentative="1">
      <w:start w:val="1"/>
      <w:numFmt w:val="lowerRoman"/>
      <w:lvlText w:val="%6."/>
      <w:lvlJc w:val="right"/>
      <w:pPr>
        <w:ind w:left="3960" w:hanging="180"/>
      </w:pPr>
    </w:lvl>
    <w:lvl w:ilvl="6" w:tplc="12A23FFA" w:tentative="1">
      <w:start w:val="1"/>
      <w:numFmt w:val="decimal"/>
      <w:lvlText w:val="%7."/>
      <w:lvlJc w:val="left"/>
      <w:pPr>
        <w:ind w:left="4680" w:hanging="360"/>
      </w:pPr>
    </w:lvl>
    <w:lvl w:ilvl="7" w:tplc="E0DC1472" w:tentative="1">
      <w:start w:val="1"/>
      <w:numFmt w:val="lowerLetter"/>
      <w:lvlText w:val="%8."/>
      <w:lvlJc w:val="left"/>
      <w:pPr>
        <w:ind w:left="5400" w:hanging="360"/>
      </w:pPr>
    </w:lvl>
    <w:lvl w:ilvl="8" w:tplc="D4BE19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720477">
    <w:abstractNumId w:val="9"/>
  </w:num>
  <w:num w:numId="2" w16cid:durableId="572393546">
    <w:abstractNumId w:val="7"/>
  </w:num>
  <w:num w:numId="3" w16cid:durableId="1703896697">
    <w:abstractNumId w:val="6"/>
  </w:num>
  <w:num w:numId="4" w16cid:durableId="1419790291">
    <w:abstractNumId w:val="5"/>
  </w:num>
  <w:num w:numId="5" w16cid:durableId="1453286759">
    <w:abstractNumId w:val="4"/>
  </w:num>
  <w:num w:numId="6" w16cid:durableId="311175040">
    <w:abstractNumId w:val="12"/>
  </w:num>
  <w:num w:numId="7" w16cid:durableId="779379198">
    <w:abstractNumId w:val="11"/>
  </w:num>
  <w:num w:numId="8" w16cid:durableId="980890742">
    <w:abstractNumId w:val="10"/>
  </w:num>
  <w:num w:numId="9" w16cid:durableId="2067605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6072430">
    <w:abstractNumId w:val="13"/>
  </w:num>
  <w:num w:numId="11" w16cid:durableId="776222005">
    <w:abstractNumId w:val="8"/>
  </w:num>
  <w:num w:numId="12" w16cid:durableId="121382665">
    <w:abstractNumId w:val="3"/>
  </w:num>
  <w:num w:numId="13" w16cid:durableId="198325144">
    <w:abstractNumId w:val="2"/>
  </w:num>
  <w:num w:numId="14" w16cid:durableId="740982578">
    <w:abstractNumId w:val="1"/>
  </w:num>
  <w:num w:numId="15" w16cid:durableId="115896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D31DF"/>
    <w:rsid w:val="000F4B07"/>
    <w:rsid w:val="0011356B"/>
    <w:rsid w:val="0013337F"/>
    <w:rsid w:val="00182B84"/>
    <w:rsid w:val="001B1AD4"/>
    <w:rsid w:val="001E291F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5B55"/>
    <w:rsid w:val="005B68C7"/>
    <w:rsid w:val="005B7054"/>
    <w:rsid w:val="005D3E36"/>
    <w:rsid w:val="005D5981"/>
    <w:rsid w:val="005F30CB"/>
    <w:rsid w:val="00612644"/>
    <w:rsid w:val="006542AE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476D9"/>
    <w:rsid w:val="00A6057A"/>
    <w:rsid w:val="00A60D69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EC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B9F9-57BC-45E6-AC3B-626ED0874AC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2024-04-25T13:13:00Z</dcterms:created>
  <dcterms:modified xsi:type="dcterms:W3CDTF">2024-04-25T14:16:00Z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