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6303" w14:textId="77777777" w:rsidR="002D78C9" w:rsidRDefault="00B00D75" w:rsidP="00DD3DD7">
      <w:pPr>
        <w:pStyle w:val="Titre"/>
      </w:pPr>
      <w:r w:rsidRPr="002F663C">
        <w:t>NOTIFICATION</w:t>
      </w:r>
    </w:p>
    <w:p w14:paraId="4F58420E" w14:textId="77777777" w:rsidR="002F663C" w:rsidRPr="002F663C" w:rsidRDefault="00B00D75" w:rsidP="00DD3DD7">
      <w:pPr>
        <w:pStyle w:val="Title3"/>
      </w:pPr>
      <w:r w:rsidRPr="002F663C">
        <w:t>Addendum</w:t>
      </w:r>
    </w:p>
    <w:p w14:paraId="07EAF65F" w14:textId="77777777" w:rsidR="002F663C" w:rsidRDefault="00B00D7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22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5BFA4179" w14:textId="77777777" w:rsidR="001E2E4A" w:rsidRPr="002F663C" w:rsidRDefault="001E2E4A" w:rsidP="001E2E4A">
      <w:pPr>
        <w:rPr>
          <w:rFonts w:eastAsia="Calibri" w:cs="Times New Roman"/>
        </w:rPr>
      </w:pPr>
    </w:p>
    <w:p w14:paraId="2AAEAA2E" w14:textId="77777777" w:rsidR="002F663C" w:rsidRPr="002F663C" w:rsidRDefault="00B00D7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9C37DC8" w14:textId="77777777" w:rsidR="002F663C" w:rsidRDefault="002F663C" w:rsidP="002F663C">
      <w:pPr>
        <w:rPr>
          <w:rFonts w:eastAsia="Calibri" w:cs="Times New Roman"/>
        </w:rPr>
      </w:pPr>
    </w:p>
    <w:p w14:paraId="2BBD17AE" w14:textId="77777777" w:rsidR="00C14444" w:rsidRPr="002F663C" w:rsidRDefault="00C14444" w:rsidP="002F663C">
      <w:pPr>
        <w:rPr>
          <w:rFonts w:eastAsia="Calibri" w:cs="Times New Roman"/>
        </w:rPr>
      </w:pPr>
    </w:p>
    <w:p w14:paraId="104246A1" w14:textId="77777777" w:rsidR="002F663C" w:rsidRPr="002F663C" w:rsidRDefault="00B00D7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Resolution - RDC number 616, 09 March 2022</w:t>
      </w:r>
    </w:p>
    <w:p w14:paraId="599C4ED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F39DC" w14:paraId="2FCFD80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C89DC28" w14:textId="77777777" w:rsidR="002F663C" w:rsidRPr="002F663C" w:rsidRDefault="00B00D7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F39DC" w14:paraId="450D5E95" w14:textId="77777777" w:rsidTr="00E9471B">
        <w:tc>
          <w:tcPr>
            <w:tcW w:w="851" w:type="dxa"/>
            <w:shd w:val="clear" w:color="auto" w:fill="auto"/>
          </w:tcPr>
          <w:p w14:paraId="539E604D" w14:textId="77777777" w:rsidR="002F663C" w:rsidRPr="00711F9C" w:rsidRDefault="00B00D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DE13DD0" w14:textId="77777777" w:rsidR="002F663C" w:rsidRPr="002F663C" w:rsidRDefault="00B00D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FF39DC" w14:paraId="33CEE1C6" w14:textId="77777777" w:rsidTr="00E9471B">
        <w:tc>
          <w:tcPr>
            <w:tcW w:w="851" w:type="dxa"/>
            <w:shd w:val="clear" w:color="auto" w:fill="auto"/>
          </w:tcPr>
          <w:p w14:paraId="2CF24416" w14:textId="77777777" w:rsidR="002F663C" w:rsidRPr="00711F9C" w:rsidRDefault="00B00D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52ABE2E" w14:textId="77777777" w:rsidR="002F663C" w:rsidRPr="002F663C" w:rsidRDefault="00B00D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FF39DC" w14:paraId="053E6970" w14:textId="77777777" w:rsidTr="00E9471B">
        <w:tc>
          <w:tcPr>
            <w:tcW w:w="851" w:type="dxa"/>
            <w:shd w:val="clear" w:color="auto" w:fill="auto"/>
          </w:tcPr>
          <w:p w14:paraId="22B83476" w14:textId="77777777" w:rsidR="002F663C" w:rsidRPr="00711F9C" w:rsidRDefault="00B00D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FC149F1" w14:textId="77777777" w:rsidR="002F663C" w:rsidRPr="002F663C" w:rsidRDefault="00B00D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FF39DC" w14:paraId="35948641" w14:textId="77777777" w:rsidTr="00E9471B">
        <w:tc>
          <w:tcPr>
            <w:tcW w:w="851" w:type="dxa"/>
            <w:shd w:val="clear" w:color="auto" w:fill="auto"/>
          </w:tcPr>
          <w:p w14:paraId="465F9AB8" w14:textId="77777777" w:rsidR="002F663C" w:rsidRPr="00711F9C" w:rsidRDefault="00B00D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CBF650D" w14:textId="77777777" w:rsidR="002F663C" w:rsidRPr="002F663C" w:rsidRDefault="00B00D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FF39DC" w14:paraId="207086F0" w14:textId="77777777" w:rsidTr="00E9471B">
        <w:tc>
          <w:tcPr>
            <w:tcW w:w="851" w:type="dxa"/>
            <w:shd w:val="clear" w:color="auto" w:fill="auto"/>
          </w:tcPr>
          <w:p w14:paraId="1DEF3FFC" w14:textId="77777777" w:rsidR="002F663C" w:rsidRPr="00711F9C" w:rsidRDefault="00B00D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E766E40" w14:textId="77777777" w:rsidR="002F663C" w:rsidRPr="002F663C" w:rsidRDefault="00B00D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FF39DC" w14:paraId="6CF8454C" w14:textId="77777777" w:rsidTr="00E9471B">
        <w:tc>
          <w:tcPr>
            <w:tcW w:w="851" w:type="dxa"/>
            <w:shd w:val="clear" w:color="auto" w:fill="auto"/>
          </w:tcPr>
          <w:p w14:paraId="17F55811" w14:textId="77777777" w:rsidR="002F663C" w:rsidRPr="00711F9C" w:rsidRDefault="00B00D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A404477" w14:textId="77777777" w:rsidR="002F663C" w:rsidRPr="002F663C" w:rsidRDefault="00B00D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E8F5D39" w14:textId="77777777" w:rsidR="002F663C" w:rsidRPr="002F663C" w:rsidRDefault="00B00D7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F39DC" w14:paraId="1E200340" w14:textId="77777777" w:rsidTr="00E9471B">
        <w:tc>
          <w:tcPr>
            <w:tcW w:w="851" w:type="dxa"/>
            <w:shd w:val="clear" w:color="auto" w:fill="auto"/>
          </w:tcPr>
          <w:p w14:paraId="0B875C8A" w14:textId="77777777" w:rsidR="002F663C" w:rsidRPr="00711F9C" w:rsidRDefault="00B00D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2F5CB36" w14:textId="77777777" w:rsidR="002F663C" w:rsidRPr="002F663C" w:rsidRDefault="00B00D75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A81AF7C" w14:textId="77777777" w:rsidR="00082727" w:rsidRDefault="0045136F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00D75">
                <w:rPr>
                  <w:rFonts w:eastAsia="Calibri" w:cs="Times New Roman"/>
                  <w:color w:val="0000FF"/>
                  <w:u w:val="single"/>
                </w:rPr>
                <w:t>https://antigo.anvisa.gov.br/documents/10181/6892378/RDC_933_2024_.pdf/b71d8078-c680-45dd-8da9-ad8b00b5e0ad</w:t>
              </w:r>
            </w:hyperlink>
          </w:p>
          <w:p w14:paraId="2C35EBDC" w14:textId="77777777" w:rsidR="00082727" w:rsidRDefault="0045136F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B00D75">
                <w:rPr>
                  <w:rFonts w:eastAsia="Calibri" w:cs="Times New Roman"/>
                  <w:color w:val="0000FF"/>
                  <w:u w:val="single"/>
                </w:rPr>
                <w:t>https://members.wto.org/crnattachments/2024/TBT/BRA/modification/24_07089_00_x.pdf</w:t>
              </w:r>
            </w:hyperlink>
          </w:p>
          <w:p w14:paraId="2BA61929" w14:textId="77777777" w:rsidR="002F663C" w:rsidRPr="002F663C" w:rsidRDefault="00B00D7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F39DC" w14:paraId="3A9791AA" w14:textId="77777777" w:rsidTr="00E9471B">
        <w:tc>
          <w:tcPr>
            <w:tcW w:w="851" w:type="dxa"/>
            <w:shd w:val="clear" w:color="auto" w:fill="auto"/>
          </w:tcPr>
          <w:p w14:paraId="4D29816C" w14:textId="77777777" w:rsidR="002F663C" w:rsidRPr="00711F9C" w:rsidRDefault="00B00D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C56D789" w14:textId="77777777" w:rsidR="002F663C" w:rsidRPr="002F663C" w:rsidRDefault="00B00D7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FF39DC" w14:paraId="77D4939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3BBFA00" w14:textId="77777777" w:rsidR="002F663C" w:rsidRPr="00711F9C" w:rsidRDefault="00B00D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D72CAA3" w14:textId="77777777" w:rsidR="002F663C" w:rsidRPr="002F663C" w:rsidRDefault="00B00D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13034B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1645223" w14:textId="77777777" w:rsidR="003971FF" w:rsidRPr="007F6EA2" w:rsidRDefault="00B00D7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616, 09 March 2022 - previously notified through G/TBT/N/BRA/1326 - which contains provisions on the composition of seasonal influenza vaccines to be used in Brazil, was changed by Resolution 933, 17 October 2024. </w:t>
      </w:r>
    </w:p>
    <w:p w14:paraId="20AFDEE2" w14:textId="77777777" w:rsidR="00227E36" w:rsidRPr="002F663C" w:rsidRDefault="00B00D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16065999" w14:textId="77777777" w:rsidR="00227E36" w:rsidRPr="002F663C" w:rsidRDefault="0045136F" w:rsidP="00B16ACF">
      <w:pPr>
        <w:spacing w:before="120" w:after="120"/>
        <w:rPr>
          <w:rFonts w:eastAsia="Calibri" w:cs="Times New Roman"/>
          <w:szCs w:val="18"/>
        </w:rPr>
      </w:pPr>
      <w:hyperlink r:id="rId11" w:tgtFrame="_blank" w:history="1">
        <w:r w:rsidR="00B00D75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https://antigo.anvisa.gov.br/documents/10181/6892378/RDC_933_2024_.pdf/b71d8078-c680-45dd-8da9-ad8b00b5e0ad</w:t>
        </w:r>
      </w:hyperlink>
    </w:p>
    <w:p w14:paraId="0CA7FFBA" w14:textId="77777777" w:rsidR="006C5A96" w:rsidRDefault="00B00D7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40A3E71" w14:textId="77777777" w:rsidR="004D4D19" w:rsidRDefault="004D4D19" w:rsidP="007F38C2">
      <w:pPr>
        <w:jc w:val="center"/>
        <w:rPr>
          <w:b/>
        </w:rPr>
      </w:pPr>
    </w:p>
    <w:p w14:paraId="380A2D8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B785" w14:textId="77777777" w:rsidR="00B00D75" w:rsidRDefault="00B00D75">
      <w:r>
        <w:separator/>
      </w:r>
    </w:p>
  </w:endnote>
  <w:endnote w:type="continuationSeparator" w:id="0">
    <w:p w14:paraId="157DADEE" w14:textId="77777777" w:rsidR="00B00D75" w:rsidRDefault="00B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1FC3" w14:textId="77777777" w:rsidR="00544326" w:rsidRPr="00DD3DD7" w:rsidRDefault="00B00D75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0FB1" w14:textId="77777777" w:rsidR="00544326" w:rsidRPr="00DD3DD7" w:rsidRDefault="00B00D75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C08C" w14:textId="77777777" w:rsidR="004D3A6A" w:rsidRDefault="00B00D75" w:rsidP="00ED54E0">
      <w:r>
        <w:separator/>
      </w:r>
    </w:p>
  </w:footnote>
  <w:footnote w:type="continuationSeparator" w:id="0">
    <w:p w14:paraId="2F6613A3" w14:textId="77777777" w:rsidR="004D3A6A" w:rsidRDefault="00B00D75" w:rsidP="00ED54E0">
      <w:r>
        <w:continuationSeparator/>
      </w:r>
    </w:p>
  </w:footnote>
  <w:footnote w:id="1">
    <w:p w14:paraId="3C9B0A1B" w14:textId="77777777" w:rsidR="007F6EA2" w:rsidRDefault="00B00D7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4094" w14:textId="77777777" w:rsidR="00DD3DD7" w:rsidRDefault="00B00D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D3F4EF2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C48A4E" w14:textId="77777777" w:rsidR="00DD3DD7" w:rsidRPr="00DD3DD7" w:rsidRDefault="00B00D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EFABDDB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938E" w14:textId="77777777" w:rsidR="00DD3DD7" w:rsidRPr="00B00D75" w:rsidRDefault="00B00D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3" w:name="spsSymbolHeader"/>
    <w:r w:rsidRPr="00B00D75">
      <w:rPr>
        <w:lang w:val="pt-PT"/>
      </w:rPr>
      <w:t>G/TBT/N/BRA/1326/Add.1</w:t>
    </w:r>
    <w:bookmarkEnd w:id="3"/>
  </w:p>
  <w:p w14:paraId="670C7012" w14:textId="77777777" w:rsidR="00DD3DD7" w:rsidRPr="00B00D75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6334594C" w14:textId="77777777" w:rsidR="00DD3DD7" w:rsidRPr="00DD3DD7" w:rsidRDefault="00B00D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A52B4F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39DC" w14:paraId="23FD4E0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71A8F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6CAB88" w14:textId="77777777" w:rsidR="00ED54E0" w:rsidRPr="00182B84" w:rsidRDefault="00B00D7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F39DC" w14:paraId="34F725C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A769A3" w14:textId="77777777" w:rsidR="00ED54E0" w:rsidRPr="00182B84" w:rsidRDefault="00B00D7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3C1C4CA" wp14:editId="5BA74F5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16722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8C7F2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F39DC" w:rsidRPr="0045136F" w14:paraId="6B633B6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71341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E70B72" w14:textId="77777777" w:rsidR="00DD3DD7" w:rsidRPr="00B00D75" w:rsidRDefault="00B00D75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4" w:name="bmkSymbols"/>
          <w:r w:rsidRPr="00B00D75">
            <w:rPr>
              <w:rFonts w:eastAsia="Calibri" w:cs="Times New Roman"/>
              <w:b/>
              <w:szCs w:val="16"/>
              <w:lang w:val="pt-PT"/>
            </w:rPr>
            <w:t>G/TBT/N/BRA/1326/Add.1</w:t>
          </w:r>
          <w:bookmarkEnd w:id="4"/>
        </w:p>
        <w:p w14:paraId="2FAF191D" w14:textId="77777777" w:rsidR="00C14444" w:rsidRPr="00B00D75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FF39DC" w:rsidRPr="00B00D75" w14:paraId="43543FC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EA143D" w14:textId="77777777" w:rsidR="00ED54E0" w:rsidRPr="00B00D75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1748E5" w14:textId="528EC3B9" w:rsidR="00ED54E0" w:rsidRPr="00B00D75" w:rsidRDefault="00B00D75" w:rsidP="00425DC5">
          <w:pPr>
            <w:jc w:val="right"/>
            <w:rPr>
              <w:szCs w:val="16"/>
              <w:lang w:val="pt-PT"/>
            </w:rPr>
          </w:pPr>
          <w:bookmarkStart w:id="5" w:name="bmkDate"/>
          <w:bookmarkEnd w:id="5"/>
          <w:r>
            <w:rPr>
              <w:szCs w:val="16"/>
              <w:lang w:val="pt-PT"/>
            </w:rPr>
            <w:t>22 October 2024</w:t>
          </w:r>
        </w:p>
      </w:tc>
    </w:tr>
    <w:tr w:rsidR="00FF39DC" w14:paraId="07AC96A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1F6CD1" w14:textId="09E1CFA8" w:rsidR="00ED54E0" w:rsidRPr="00182B84" w:rsidRDefault="00B00D7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45136F">
            <w:rPr>
              <w:rFonts w:eastAsia="Calibri" w:cs="Times New Roman"/>
              <w:color w:val="FF0000"/>
              <w:szCs w:val="16"/>
            </w:rPr>
            <w:t>-7458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9E5841" w14:textId="77777777" w:rsidR="00ED54E0" w:rsidRPr="00182B84" w:rsidRDefault="00B00D7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F39DC" w14:paraId="35D8BC5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1C1A67" w14:textId="77777777" w:rsidR="00ED54E0" w:rsidRPr="00182B84" w:rsidRDefault="00B00D7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2D8874" w14:textId="77777777" w:rsidR="00ED54E0" w:rsidRPr="00182B84" w:rsidRDefault="00B00D7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6BDF2D4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672FE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20DCD2" w:tentative="1">
      <w:start w:val="1"/>
      <w:numFmt w:val="lowerLetter"/>
      <w:lvlText w:val="%2."/>
      <w:lvlJc w:val="left"/>
      <w:pPr>
        <w:ind w:left="1080" w:hanging="360"/>
      </w:pPr>
    </w:lvl>
    <w:lvl w:ilvl="2" w:tplc="E474DB22" w:tentative="1">
      <w:start w:val="1"/>
      <w:numFmt w:val="lowerRoman"/>
      <w:lvlText w:val="%3."/>
      <w:lvlJc w:val="right"/>
      <w:pPr>
        <w:ind w:left="1800" w:hanging="180"/>
      </w:pPr>
    </w:lvl>
    <w:lvl w:ilvl="3" w:tplc="41D0515C" w:tentative="1">
      <w:start w:val="1"/>
      <w:numFmt w:val="decimal"/>
      <w:lvlText w:val="%4."/>
      <w:lvlJc w:val="left"/>
      <w:pPr>
        <w:ind w:left="2520" w:hanging="360"/>
      </w:pPr>
    </w:lvl>
    <w:lvl w:ilvl="4" w:tplc="9BDA9AC0" w:tentative="1">
      <w:start w:val="1"/>
      <w:numFmt w:val="lowerLetter"/>
      <w:lvlText w:val="%5."/>
      <w:lvlJc w:val="left"/>
      <w:pPr>
        <w:ind w:left="3240" w:hanging="360"/>
      </w:pPr>
    </w:lvl>
    <w:lvl w:ilvl="5" w:tplc="4EC6997A" w:tentative="1">
      <w:start w:val="1"/>
      <w:numFmt w:val="lowerRoman"/>
      <w:lvlText w:val="%6."/>
      <w:lvlJc w:val="right"/>
      <w:pPr>
        <w:ind w:left="3960" w:hanging="180"/>
      </w:pPr>
    </w:lvl>
    <w:lvl w:ilvl="6" w:tplc="8DFEF3AA" w:tentative="1">
      <w:start w:val="1"/>
      <w:numFmt w:val="decimal"/>
      <w:lvlText w:val="%7."/>
      <w:lvlJc w:val="left"/>
      <w:pPr>
        <w:ind w:left="4680" w:hanging="360"/>
      </w:pPr>
    </w:lvl>
    <w:lvl w:ilvl="7" w:tplc="687E48B0" w:tentative="1">
      <w:start w:val="1"/>
      <w:numFmt w:val="lowerLetter"/>
      <w:lvlText w:val="%8."/>
      <w:lvlJc w:val="left"/>
      <w:pPr>
        <w:ind w:left="5400" w:hanging="360"/>
      </w:pPr>
    </w:lvl>
    <w:lvl w:ilvl="8" w:tplc="0CEAC0A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968031">
    <w:abstractNumId w:val="9"/>
  </w:num>
  <w:num w:numId="2" w16cid:durableId="1570729967">
    <w:abstractNumId w:val="7"/>
  </w:num>
  <w:num w:numId="3" w16cid:durableId="1916812967">
    <w:abstractNumId w:val="6"/>
  </w:num>
  <w:num w:numId="4" w16cid:durableId="1983347928">
    <w:abstractNumId w:val="5"/>
  </w:num>
  <w:num w:numId="5" w16cid:durableId="2001300477">
    <w:abstractNumId w:val="4"/>
  </w:num>
  <w:num w:numId="6" w16cid:durableId="243613142">
    <w:abstractNumId w:val="12"/>
  </w:num>
  <w:num w:numId="7" w16cid:durableId="1835024445">
    <w:abstractNumId w:val="11"/>
  </w:num>
  <w:num w:numId="8" w16cid:durableId="11347068">
    <w:abstractNumId w:val="10"/>
  </w:num>
  <w:num w:numId="9" w16cid:durableId="653534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063805">
    <w:abstractNumId w:val="13"/>
  </w:num>
  <w:num w:numId="11" w16cid:durableId="1591623497">
    <w:abstractNumId w:val="8"/>
  </w:num>
  <w:num w:numId="12" w16cid:durableId="523053751">
    <w:abstractNumId w:val="3"/>
  </w:num>
  <w:num w:numId="13" w16cid:durableId="1695155748">
    <w:abstractNumId w:val="2"/>
  </w:num>
  <w:num w:numId="14" w16cid:durableId="1034572540">
    <w:abstractNumId w:val="1"/>
  </w:num>
  <w:num w:numId="15" w16cid:durableId="2124840847">
    <w:abstractNumId w:val="0"/>
  </w:num>
  <w:num w:numId="16" w16cid:durableId="515579712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743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27E36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136F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0D75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39DC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F7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tigo.anvisa.gov.br/documents/10181/6892378/RDC_933_2024_.pdf/b71d8078-c680-45dd-8da9-ad8b00b5e0a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4/TBT/BRA/modification/24_07089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92378/RDC_933_2024_.pdf/b71d8078-c680-45dd-8da9-ad8b00b5e0ad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D1A1-AF10-445C-B267-7DF46D39467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2024-10-22T12:33:00Z</dcterms:created>
  <dcterms:modified xsi:type="dcterms:W3CDTF">2024-10-22T12:41:00Z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