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4AC08" w14:textId="77777777" w:rsidR="009239F7" w:rsidRPr="002F6A28" w:rsidRDefault="00C83D7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4B85FC3" w14:textId="77777777" w:rsidR="009239F7" w:rsidRPr="002F6A28" w:rsidRDefault="00C83D77" w:rsidP="002F6A28">
      <w:pPr>
        <w:jc w:val="center"/>
      </w:pPr>
      <w:r w:rsidRPr="002F6A28">
        <w:t>The following notification is being circulated in accordance with Article 10.6</w:t>
      </w:r>
    </w:p>
    <w:p w14:paraId="003E7FC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32967" w14:paraId="511AA30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8B9ABA5" w14:textId="77777777" w:rsidR="00F85C99" w:rsidRPr="002F6A28" w:rsidRDefault="00C83D7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5FAC06C" w14:textId="77777777" w:rsidR="00F85C99" w:rsidRPr="002F6A28" w:rsidRDefault="00C83D7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CANADA</w:t>
            </w:r>
            <w:bookmarkEnd w:id="1"/>
          </w:p>
          <w:p w14:paraId="7FB4AB40" w14:textId="77777777" w:rsidR="00F85C99" w:rsidRPr="002F6A28" w:rsidRDefault="00C83D7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32967" w14:paraId="3F40F6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EDD350" w14:textId="77777777" w:rsidR="00F85C99" w:rsidRPr="002F6A28" w:rsidRDefault="00C83D7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05046" w14:textId="77777777" w:rsidR="00F85C99" w:rsidRPr="002F6A28" w:rsidRDefault="00C83D7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5A44759" w14:textId="77777777" w:rsidR="00EE3A11" w:rsidRPr="00C379C8" w:rsidRDefault="00C83D77" w:rsidP="00155128">
            <w:pPr>
              <w:spacing w:after="120"/>
            </w:pPr>
            <w:r w:rsidRPr="00C379C8">
              <w:t>Department of Innovation, Science and Economic Development</w:t>
            </w:r>
            <w:bookmarkEnd w:id="5"/>
          </w:p>
          <w:p w14:paraId="4A520AD5" w14:textId="77777777" w:rsidR="00F85C99" w:rsidRPr="002F6A28" w:rsidRDefault="00C83D7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8765DA0" w14:textId="77777777" w:rsidR="00AC6C6E" w:rsidRPr="00C379C8" w:rsidRDefault="00C83D77" w:rsidP="00AA646C">
            <w:r w:rsidRPr="00C379C8">
              <w:t>Canada's Notification Authority and Enquiry Point</w:t>
            </w:r>
          </w:p>
          <w:p w14:paraId="7FF2B191" w14:textId="77777777" w:rsidR="00AC6C6E" w:rsidRPr="00C379C8" w:rsidRDefault="00C83D77" w:rsidP="00AA646C">
            <w:r w:rsidRPr="00C379C8">
              <w:t>Technical Barriers and Regulations Division</w:t>
            </w:r>
          </w:p>
          <w:p w14:paraId="1C92FDD7" w14:textId="77777777" w:rsidR="00AC6C6E" w:rsidRPr="00C379C8" w:rsidRDefault="00C83D77" w:rsidP="00AA646C">
            <w:r w:rsidRPr="00C379C8">
              <w:t>Global Affairs Canada</w:t>
            </w:r>
          </w:p>
          <w:p w14:paraId="4E20E5D0" w14:textId="77777777" w:rsidR="00AC6C6E" w:rsidRPr="00C379C8" w:rsidRDefault="00C83D77" w:rsidP="00AA646C">
            <w:r w:rsidRPr="00C379C8">
              <w:t>111 Sussex Drive</w:t>
            </w:r>
          </w:p>
          <w:p w14:paraId="5F1D4C0E" w14:textId="77777777" w:rsidR="00AC6C6E" w:rsidRPr="00C379C8" w:rsidRDefault="00C83D77" w:rsidP="00AA646C">
            <w:r w:rsidRPr="00C379C8">
              <w:t>Ottawa, Ontario, K1A 0G2</w:t>
            </w:r>
          </w:p>
          <w:p w14:paraId="01FB99B8" w14:textId="77777777" w:rsidR="00AC6C6E" w:rsidRPr="00C379C8" w:rsidRDefault="00C83D77" w:rsidP="00AA646C">
            <w:r w:rsidRPr="00C379C8">
              <w:t>Canada</w:t>
            </w:r>
          </w:p>
          <w:p w14:paraId="2C44D926" w14:textId="77777777" w:rsidR="00AC6C6E" w:rsidRPr="00C379C8" w:rsidRDefault="00C83D77" w:rsidP="00AA646C">
            <w:r w:rsidRPr="00C379C8">
              <w:t>Telephone: (343) 203-4273</w:t>
            </w:r>
          </w:p>
          <w:p w14:paraId="684B4E36" w14:textId="77777777" w:rsidR="00AC6C6E" w:rsidRPr="00C379C8" w:rsidRDefault="00C83D77" w:rsidP="00AA646C">
            <w:r w:rsidRPr="00C379C8">
              <w:t>Fax: (613) 943-0346</w:t>
            </w:r>
          </w:p>
          <w:p w14:paraId="2C04626F" w14:textId="77777777" w:rsidR="00AC6C6E" w:rsidRPr="00C379C8" w:rsidRDefault="00C83D77" w:rsidP="00AA646C">
            <w:pPr>
              <w:spacing w:after="120"/>
            </w:pPr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enquirypoint@international.gc.ca</w:t>
              </w:r>
            </w:hyperlink>
            <w:bookmarkEnd w:id="7"/>
          </w:p>
        </w:tc>
      </w:tr>
      <w:tr w:rsidR="00B32967" w14:paraId="3BE1950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41F160" w14:textId="77777777" w:rsidR="00F85C99" w:rsidRPr="002F6A28" w:rsidRDefault="00C83D7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D5D1E2" w14:textId="77777777" w:rsidR="00F85C99" w:rsidRPr="0058336F" w:rsidRDefault="00C83D7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B32967" w14:paraId="4DE2515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201EA3" w14:textId="77777777" w:rsidR="00F85C99" w:rsidRPr="002F6A28" w:rsidRDefault="00C83D7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444A46" w14:textId="77777777" w:rsidR="00F85C99" w:rsidRPr="002F6A28" w:rsidRDefault="00C83D7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Telecommunications (ICS 33.170)</w:t>
            </w:r>
            <w:bookmarkEnd w:id="22"/>
          </w:p>
        </w:tc>
      </w:tr>
      <w:tr w:rsidR="00B32967" w14:paraId="2AE5D33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569439" w14:textId="77777777" w:rsidR="00F85C99" w:rsidRPr="002F6A28" w:rsidRDefault="00C83D7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813BF4" w14:textId="77777777" w:rsidR="00F85C99" w:rsidRPr="002F6A28" w:rsidRDefault="00C83D77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Consultation</w:t>
            </w:r>
            <w:r w:rsidR="00EE3A11" w:rsidRPr="00C379C8">
              <w:rPr>
                <w:b/>
                <w:bCs/>
              </w:rPr>
              <w:t xml:space="preserve"> </w:t>
            </w:r>
            <w:r w:rsidR="00EE3A11" w:rsidRPr="00C379C8">
              <w:t>on</w:t>
            </w:r>
            <w:r w:rsidR="00EE3A11" w:rsidRPr="00C379C8">
              <w:rPr>
                <w:b/>
                <w:bCs/>
              </w:rPr>
              <w:t xml:space="preserve"> </w:t>
            </w:r>
            <w:r w:rsidR="00EE3A11" w:rsidRPr="00C379C8">
              <w:t>RSS-123, Issue 5 (9 pages, available in English and French)</w:t>
            </w:r>
            <w:bookmarkEnd w:id="24"/>
          </w:p>
        </w:tc>
      </w:tr>
      <w:tr w:rsidR="00B32967" w14:paraId="6894AE1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E3A038" w14:textId="77777777" w:rsidR="00F85C99" w:rsidRPr="002F6A28" w:rsidRDefault="00C83D7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865EA2" w14:textId="77777777" w:rsidR="00F85C99" w:rsidRPr="002F6A28" w:rsidRDefault="00C83D7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Notice is hereby given by the Ministry of Innovation, Science and Economic Development Canada has amended the following standard:</w:t>
            </w:r>
          </w:p>
          <w:p w14:paraId="2DE941F9" w14:textId="77777777" w:rsidR="00FE448B" w:rsidRPr="00C379C8" w:rsidRDefault="00C83D77" w:rsidP="002F6A28">
            <w:pPr>
              <w:spacing w:before="120" w:after="120"/>
            </w:pPr>
            <w:r w:rsidRPr="00C379C8">
              <w:t>RSS-123, issue 5, Wireless Microphones and Wireless Multichannel Audio Systems, sets out the certification requirements for the certification of licensed wireless microphones and Wireless Multichannel Audio Systems (WMAS).</w:t>
            </w:r>
            <w:bookmarkEnd w:id="26"/>
          </w:p>
        </w:tc>
      </w:tr>
      <w:tr w:rsidR="00B32967" w14:paraId="1C433BF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E8ABBC" w14:textId="77777777" w:rsidR="00F85C99" w:rsidRPr="002F6A28" w:rsidRDefault="00C83D7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112849" w14:textId="77777777" w:rsidR="00F85C99" w:rsidRPr="002F6A28" w:rsidRDefault="00C83D7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Consultation</w:t>
            </w:r>
            <w:bookmarkEnd w:id="28"/>
          </w:p>
        </w:tc>
      </w:tr>
      <w:tr w:rsidR="00B32967" w14:paraId="53880AC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5FEBC3" w14:textId="77777777" w:rsidR="00F85C99" w:rsidRPr="002F6A28" w:rsidRDefault="00C83D7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E475CD" w14:textId="77777777" w:rsidR="00EE3A11" w:rsidRPr="002F6A28" w:rsidRDefault="00C83D77" w:rsidP="009A3DB1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Pr="002F6A28">
              <w:t xml:space="preserve"> </w:t>
            </w:r>
            <w:bookmarkStart w:id="30" w:name="sps9a"/>
            <w:r w:rsidRPr="002F6A28">
              <w:t>Not applicable</w:t>
            </w:r>
            <w:bookmarkEnd w:id="30"/>
          </w:p>
        </w:tc>
      </w:tr>
      <w:tr w:rsidR="00B32967" w14:paraId="30915AF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12047B" w14:textId="77777777" w:rsidR="00EE3A11" w:rsidRPr="002F6A28" w:rsidRDefault="00C83D7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429F27" w14:textId="77777777" w:rsidR="00EE3A11" w:rsidRPr="002F6A28" w:rsidRDefault="00C83D77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Not applicable</w:t>
            </w:r>
            <w:bookmarkEnd w:id="33"/>
          </w:p>
          <w:p w14:paraId="79E0650B" w14:textId="77777777" w:rsidR="00EE3A11" w:rsidRPr="002F6A28" w:rsidRDefault="00C83D77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Not applicable</w:t>
            </w:r>
            <w:bookmarkEnd w:id="36"/>
          </w:p>
        </w:tc>
      </w:tr>
      <w:tr w:rsidR="00B32967" w14:paraId="2B5ADBA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ACACF" w14:textId="77777777" w:rsidR="00F85C99" w:rsidRPr="002F6A28" w:rsidRDefault="00C83D7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33952" w14:textId="77777777" w:rsidR="00F85C99" w:rsidRPr="002F6A28" w:rsidRDefault="00C83D77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20 June 2024</w:t>
            </w:r>
            <w:bookmarkEnd w:id="38"/>
          </w:p>
        </w:tc>
      </w:tr>
      <w:tr w:rsidR="00B32967" w14:paraId="4A98062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7A864FC" w14:textId="77777777" w:rsidR="00F85C99" w:rsidRPr="002F6A28" w:rsidRDefault="00C83D7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2370BE8" w14:textId="77777777" w:rsidR="00F85C99" w:rsidRPr="002F6A28" w:rsidRDefault="00C83D77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4D0C6DB" w14:textId="77777777" w:rsidR="00EE3A11" w:rsidRPr="00A12DDE" w:rsidRDefault="00C83D7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electronic version of the regulatory text can be found and comments be submitted at the following Web site:</w:t>
            </w:r>
          </w:p>
          <w:p w14:paraId="186997E7" w14:textId="77777777" w:rsidR="00EE3A11" w:rsidRPr="00A12DDE" w:rsidRDefault="00146912" w:rsidP="00B16145">
            <w:pPr>
              <w:keepNext/>
              <w:keepLines/>
              <w:rPr>
                <w:bCs/>
              </w:rPr>
            </w:pPr>
            <w:hyperlink r:id="rId10" w:tgtFrame="_blank" w:history="1">
              <w:r w:rsidR="00C83D77" w:rsidRPr="00A12DDE">
                <w:rPr>
                  <w:bCs/>
                  <w:color w:val="0000FF"/>
                  <w:u w:val="single"/>
                </w:rPr>
                <w:t>https://www.rabc-cccr.ca/ised-radio-standards-specification-rss-123-issue-5-wireless-microphones-and-wireless-multichannel-audio-systems/</w:t>
              </w:r>
            </w:hyperlink>
            <w:r w:rsidR="00C83D77" w:rsidRPr="00A12DDE">
              <w:rPr>
                <w:bCs/>
              </w:rPr>
              <w:t xml:space="preserve"> (English)</w:t>
            </w:r>
          </w:p>
          <w:p w14:paraId="25F53251" w14:textId="77777777" w:rsidR="00EE3A11" w:rsidRPr="00A12DDE" w:rsidRDefault="00146912" w:rsidP="00B16145">
            <w:pPr>
              <w:keepNext/>
              <w:keepLines/>
              <w:spacing w:after="120"/>
              <w:rPr>
                <w:bCs/>
              </w:rPr>
            </w:pPr>
            <w:hyperlink r:id="rId11" w:tgtFrame="_blank" w:history="1">
              <w:r w:rsidR="00C83D77" w:rsidRPr="00A12DDE">
                <w:rPr>
                  <w:bCs/>
                  <w:color w:val="0000FF"/>
                  <w:u w:val="single"/>
                </w:rPr>
                <w:t>https://www.rabc-cccr.ca/fr/isde-cahier-des-charges-sur-les-normes-radioelectriques-cnr-123-5e-edition-microphones-sans-fil-et-systemes-audio-multicanaux-sans-fil/</w:t>
              </w:r>
            </w:hyperlink>
            <w:r w:rsidR="00C83D77" w:rsidRPr="00A12DDE">
              <w:rPr>
                <w:bCs/>
              </w:rPr>
              <w:t xml:space="preserve"> (French)</w:t>
            </w:r>
            <w:bookmarkEnd w:id="42"/>
          </w:p>
        </w:tc>
      </w:tr>
    </w:tbl>
    <w:p w14:paraId="4530A689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7260" w14:textId="77777777" w:rsidR="00C83D77" w:rsidRDefault="00C83D77">
      <w:r>
        <w:separator/>
      </w:r>
    </w:p>
  </w:endnote>
  <w:endnote w:type="continuationSeparator" w:id="0">
    <w:p w14:paraId="5FF35C8F" w14:textId="77777777" w:rsidR="00C83D77" w:rsidRDefault="00C8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27F1" w14:textId="77777777" w:rsidR="009239F7" w:rsidRPr="002F6A28" w:rsidRDefault="00C83D7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8E8A" w14:textId="77777777" w:rsidR="009239F7" w:rsidRPr="002F6A28" w:rsidRDefault="00C83D7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3013" w14:textId="77777777" w:rsidR="00EE3A11" w:rsidRPr="002F6A28" w:rsidRDefault="00C83D7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A64F" w14:textId="77777777" w:rsidR="00C83D77" w:rsidRDefault="00C83D77">
      <w:r>
        <w:separator/>
      </w:r>
    </w:p>
  </w:footnote>
  <w:footnote w:type="continuationSeparator" w:id="0">
    <w:p w14:paraId="1CBC7A0E" w14:textId="77777777" w:rsidR="00C83D77" w:rsidRDefault="00C83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BFCB" w14:textId="77777777" w:rsidR="009239F7" w:rsidRPr="002F6A28" w:rsidRDefault="00C83D7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1472A2E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DFDDFF" w14:textId="77777777" w:rsidR="009239F7" w:rsidRPr="002F6A28" w:rsidRDefault="00C83D7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35438F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5B1D" w14:textId="77777777" w:rsidR="009239F7" w:rsidRPr="002F6A28" w:rsidRDefault="00C83D7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G/TBT/N/CAN/719</w:t>
    </w:r>
    <w:bookmarkEnd w:id="43"/>
  </w:p>
  <w:p w14:paraId="2CE869F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36CB73" w14:textId="77777777" w:rsidR="009239F7" w:rsidRPr="002F6A28" w:rsidRDefault="00C83D7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027F1F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32967" w14:paraId="78BA597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B9AB2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E6EA6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B32967" w14:paraId="1113257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006F5FC" w14:textId="77777777" w:rsidR="00ED54E0" w:rsidRPr="009239F7" w:rsidRDefault="00C83D7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A4ADEC0" wp14:editId="3550593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382246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17909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32967" w14:paraId="5C9BA6A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68FE3B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200639" w14:textId="77777777" w:rsidR="009239F7" w:rsidRPr="002F6A28" w:rsidRDefault="00C83D77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G/TBT/N/CAN/719</w:t>
          </w:r>
          <w:bookmarkEnd w:id="45"/>
        </w:p>
      </w:tc>
    </w:tr>
    <w:tr w:rsidR="00B32967" w14:paraId="6B42D89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5433F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59B35D" w14:textId="75A92A7B" w:rsidR="00ED54E0" w:rsidRPr="009239F7" w:rsidRDefault="00C83D7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16 April 2024</w:t>
          </w:r>
        </w:p>
      </w:tc>
    </w:tr>
    <w:tr w:rsidR="00B32967" w14:paraId="613ACE0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7B0E29" w14:textId="42D03F98" w:rsidR="00ED54E0" w:rsidRPr="009239F7" w:rsidRDefault="00C83D77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146912">
            <w:rPr>
              <w:color w:val="FF0000"/>
              <w:szCs w:val="16"/>
            </w:rPr>
            <w:t>3155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DB32DB" w14:textId="77777777" w:rsidR="00ED54E0" w:rsidRPr="009239F7" w:rsidRDefault="00C83D77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B32967" w14:paraId="1AE662B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FFC867" w14:textId="77777777" w:rsidR="00ED54E0" w:rsidRPr="009239F7" w:rsidRDefault="00C83D77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B7DEAD" w14:textId="77777777" w:rsidR="00ED54E0" w:rsidRPr="002F6A28" w:rsidRDefault="00C83D77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English, French</w:t>
          </w:r>
          <w:bookmarkEnd w:id="52"/>
          <w:bookmarkEnd w:id="53"/>
        </w:p>
      </w:tc>
    </w:tr>
  </w:tbl>
  <w:p w14:paraId="13661ED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A3A77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C62CE0C" w:tentative="1">
      <w:start w:val="1"/>
      <w:numFmt w:val="lowerLetter"/>
      <w:lvlText w:val="%2."/>
      <w:lvlJc w:val="left"/>
      <w:pPr>
        <w:ind w:left="1080" w:hanging="360"/>
      </w:pPr>
    </w:lvl>
    <w:lvl w:ilvl="2" w:tplc="1820D6D4" w:tentative="1">
      <w:start w:val="1"/>
      <w:numFmt w:val="lowerRoman"/>
      <w:lvlText w:val="%3."/>
      <w:lvlJc w:val="right"/>
      <w:pPr>
        <w:ind w:left="1800" w:hanging="180"/>
      </w:pPr>
    </w:lvl>
    <w:lvl w:ilvl="3" w:tplc="31BC77A8" w:tentative="1">
      <w:start w:val="1"/>
      <w:numFmt w:val="decimal"/>
      <w:lvlText w:val="%4."/>
      <w:lvlJc w:val="left"/>
      <w:pPr>
        <w:ind w:left="2520" w:hanging="360"/>
      </w:pPr>
    </w:lvl>
    <w:lvl w:ilvl="4" w:tplc="DF068C66" w:tentative="1">
      <w:start w:val="1"/>
      <w:numFmt w:val="lowerLetter"/>
      <w:lvlText w:val="%5."/>
      <w:lvlJc w:val="left"/>
      <w:pPr>
        <w:ind w:left="3240" w:hanging="360"/>
      </w:pPr>
    </w:lvl>
    <w:lvl w:ilvl="5" w:tplc="8E40C240" w:tentative="1">
      <w:start w:val="1"/>
      <w:numFmt w:val="lowerRoman"/>
      <w:lvlText w:val="%6."/>
      <w:lvlJc w:val="right"/>
      <w:pPr>
        <w:ind w:left="3960" w:hanging="180"/>
      </w:pPr>
    </w:lvl>
    <w:lvl w:ilvl="6" w:tplc="CB32B4FE" w:tentative="1">
      <w:start w:val="1"/>
      <w:numFmt w:val="decimal"/>
      <w:lvlText w:val="%7."/>
      <w:lvlJc w:val="left"/>
      <w:pPr>
        <w:ind w:left="4680" w:hanging="360"/>
      </w:pPr>
    </w:lvl>
    <w:lvl w:ilvl="7" w:tplc="094CF606" w:tentative="1">
      <w:start w:val="1"/>
      <w:numFmt w:val="lowerLetter"/>
      <w:lvlText w:val="%8."/>
      <w:lvlJc w:val="left"/>
      <w:pPr>
        <w:ind w:left="5400" w:hanging="360"/>
      </w:pPr>
    </w:lvl>
    <w:lvl w:ilvl="8" w:tplc="C6A2B00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8061944">
    <w:abstractNumId w:val="9"/>
  </w:num>
  <w:num w:numId="2" w16cid:durableId="1304850093">
    <w:abstractNumId w:val="7"/>
  </w:num>
  <w:num w:numId="3" w16cid:durableId="1116287189">
    <w:abstractNumId w:val="6"/>
  </w:num>
  <w:num w:numId="4" w16cid:durableId="1252009545">
    <w:abstractNumId w:val="5"/>
  </w:num>
  <w:num w:numId="5" w16cid:durableId="585766797">
    <w:abstractNumId w:val="4"/>
  </w:num>
  <w:num w:numId="6" w16cid:durableId="1663564">
    <w:abstractNumId w:val="12"/>
  </w:num>
  <w:num w:numId="7" w16cid:durableId="634143820">
    <w:abstractNumId w:val="11"/>
  </w:num>
  <w:num w:numId="8" w16cid:durableId="1929802818">
    <w:abstractNumId w:val="10"/>
  </w:num>
  <w:num w:numId="9" w16cid:durableId="8477152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1254074">
    <w:abstractNumId w:val="13"/>
  </w:num>
  <w:num w:numId="11" w16cid:durableId="1888566041">
    <w:abstractNumId w:val="8"/>
  </w:num>
  <w:num w:numId="12" w16cid:durableId="1071343535">
    <w:abstractNumId w:val="3"/>
  </w:num>
  <w:num w:numId="13" w16cid:durableId="617613166">
    <w:abstractNumId w:val="2"/>
  </w:num>
  <w:num w:numId="14" w16cid:durableId="845901745">
    <w:abstractNumId w:val="1"/>
  </w:num>
  <w:num w:numId="15" w16cid:durableId="20140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279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2DEC"/>
    <w:rsid w:val="0013337F"/>
    <w:rsid w:val="00146912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3DB1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32967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83D77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50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abc-cccr.ca/fr/isde-cahier-des-charges-sur-les-normes-radioelectriques-cnr-123-5e-edition-microphones-sans-fil-et-systemes-audio-multicanaux-sans-fil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rabc-cccr.ca/ised-radio-standards-specification-rss-123-issue-5-wireless-microphones-and-wireless-multichannel-audio-systems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enquirypoint@international.gc.ca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64AA4-F3D5-4924-8CC1-FE36BC8748AB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308</Words>
  <Characters>2096</Characters>
  <Application>Microsoft Office Word</Application>
  <DocSecurity>0</DocSecurity>
  <Lines>57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2024-04-16T09:38:00Z</dcterms:created>
  <dcterms:modified xsi:type="dcterms:W3CDTF">2024-04-16T12:32:00Z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