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E331" w14:textId="77777777" w:rsidR="002D78C9" w:rsidRDefault="00642DE1" w:rsidP="00DD3DD7">
      <w:pPr>
        <w:pStyle w:val="Title"/>
      </w:pPr>
      <w:r w:rsidRPr="002F663C">
        <w:t>NOTIFICATION</w:t>
      </w:r>
    </w:p>
    <w:p w14:paraId="3FABB6A7" w14:textId="77777777" w:rsidR="002F663C" w:rsidRPr="002F663C" w:rsidRDefault="00642DE1" w:rsidP="00DD3DD7">
      <w:pPr>
        <w:pStyle w:val="Title3"/>
      </w:pPr>
      <w:r w:rsidRPr="002F663C">
        <w:t>Addendum</w:t>
      </w:r>
    </w:p>
    <w:p w14:paraId="398AF511" w14:textId="77777777" w:rsidR="002F663C" w:rsidRDefault="00642DE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Canada</w:t>
      </w:r>
      <w:r w:rsidRPr="002F663C">
        <w:rPr>
          <w:rFonts w:eastAsia="Calibri" w:cs="Times New Roman"/>
        </w:rPr>
        <w:t>.</w:t>
      </w:r>
    </w:p>
    <w:p w14:paraId="22E86332" w14:textId="77777777" w:rsidR="001E2E4A" w:rsidRPr="002F663C" w:rsidRDefault="001E2E4A" w:rsidP="001E2E4A">
      <w:pPr>
        <w:rPr>
          <w:rFonts w:eastAsia="Calibri" w:cs="Times New Roman"/>
        </w:rPr>
      </w:pPr>
    </w:p>
    <w:p w14:paraId="48323CB8" w14:textId="77777777" w:rsidR="002F663C" w:rsidRPr="002F663C" w:rsidRDefault="00642DE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A504A97" w14:textId="77777777" w:rsidR="002F663C" w:rsidRDefault="002F663C" w:rsidP="002F663C">
      <w:pPr>
        <w:rPr>
          <w:rFonts w:eastAsia="Calibri" w:cs="Times New Roman"/>
        </w:rPr>
      </w:pPr>
    </w:p>
    <w:p w14:paraId="054A6457" w14:textId="77777777" w:rsidR="00C14444" w:rsidRPr="002F663C" w:rsidRDefault="00C14444" w:rsidP="002F663C">
      <w:pPr>
        <w:rPr>
          <w:rFonts w:eastAsia="Calibri" w:cs="Times New Roman"/>
        </w:rPr>
      </w:pPr>
    </w:p>
    <w:p w14:paraId="11F81D26" w14:textId="77777777" w:rsidR="002F663C" w:rsidRPr="002F663C" w:rsidRDefault="00642DE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Publication of</w:t>
      </w:r>
      <w:r w:rsidRPr="00022513">
        <w:rPr>
          <w:rFonts w:eastAsia="Calibri" w:cs="Times New Roman"/>
          <w:b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>RSS-248, Issue 3 — Radio Local Area Network (RLAN) Devices Operating in the 5925-7125 MHz Band</w:t>
      </w:r>
    </w:p>
    <w:p w14:paraId="7682EF7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946AC" w14:paraId="20AB69C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2A0FC3" w14:textId="77777777" w:rsidR="002F663C" w:rsidRPr="002F663C" w:rsidRDefault="00642DE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946AC" w14:paraId="057C3CA6" w14:textId="77777777" w:rsidTr="00E9471B">
        <w:tc>
          <w:tcPr>
            <w:tcW w:w="851" w:type="dxa"/>
            <w:shd w:val="clear" w:color="auto" w:fill="auto"/>
          </w:tcPr>
          <w:p w14:paraId="6B06E5FD" w14:textId="77777777" w:rsidR="002F663C" w:rsidRPr="00711F9C" w:rsidRDefault="00642D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2B2192B" w14:textId="77777777" w:rsidR="002F663C" w:rsidRPr="002F663C" w:rsidRDefault="00642D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1946AC" w14:paraId="012DA94D" w14:textId="77777777" w:rsidTr="00E9471B">
        <w:tc>
          <w:tcPr>
            <w:tcW w:w="851" w:type="dxa"/>
            <w:shd w:val="clear" w:color="auto" w:fill="auto"/>
          </w:tcPr>
          <w:p w14:paraId="0A2F5E5D" w14:textId="77777777" w:rsidR="002F663C" w:rsidRPr="00711F9C" w:rsidRDefault="00642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643C6C7" w14:textId="77777777" w:rsidR="002F663C" w:rsidRPr="002F663C" w:rsidRDefault="00642D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11 October 2024</w:t>
            </w:r>
          </w:p>
        </w:tc>
      </w:tr>
      <w:tr w:rsidR="001946AC" w14:paraId="37BE8E00" w14:textId="77777777" w:rsidTr="00E9471B">
        <w:tc>
          <w:tcPr>
            <w:tcW w:w="851" w:type="dxa"/>
            <w:shd w:val="clear" w:color="auto" w:fill="auto"/>
          </w:tcPr>
          <w:p w14:paraId="4FC495DC" w14:textId="77777777" w:rsidR="002F663C" w:rsidRPr="00711F9C" w:rsidRDefault="00642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3B5FD2D" w14:textId="77777777" w:rsidR="002F663C" w:rsidRPr="002F663C" w:rsidRDefault="00642D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11 October 2024</w:t>
            </w:r>
          </w:p>
        </w:tc>
      </w:tr>
      <w:tr w:rsidR="001946AC" w14:paraId="305CD436" w14:textId="77777777" w:rsidTr="00E9471B">
        <w:tc>
          <w:tcPr>
            <w:tcW w:w="851" w:type="dxa"/>
            <w:shd w:val="clear" w:color="auto" w:fill="auto"/>
          </w:tcPr>
          <w:p w14:paraId="245A69FF" w14:textId="77777777" w:rsidR="002F663C" w:rsidRPr="00711F9C" w:rsidRDefault="00642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BA126DE" w14:textId="77777777" w:rsidR="002F663C" w:rsidRPr="002F663C" w:rsidRDefault="00642D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11 October 2024</w:t>
            </w:r>
          </w:p>
        </w:tc>
      </w:tr>
      <w:tr w:rsidR="001946AC" w14:paraId="27DE6CEF" w14:textId="77777777" w:rsidTr="00E9471B">
        <w:tc>
          <w:tcPr>
            <w:tcW w:w="851" w:type="dxa"/>
            <w:shd w:val="clear" w:color="auto" w:fill="auto"/>
          </w:tcPr>
          <w:p w14:paraId="7445F2FB" w14:textId="77777777" w:rsidR="002F663C" w:rsidRPr="00711F9C" w:rsidRDefault="00642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A877F72" w14:textId="77777777" w:rsidR="002F663C" w:rsidRPr="002F663C" w:rsidRDefault="00642DE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7B31006B" w14:textId="77777777" w:rsidR="002F663C" w:rsidRPr="002F663C" w:rsidRDefault="00642DE1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Radio Standards Specification RSS-248, Issue 3, Radio Local Area Network (RLAN) Devices Operating in the 5925-7125 MHz Band (</w:t>
            </w:r>
            <w:hyperlink r:id="rId9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https://ised-isde.canada.ca/site/spectrum-management-telecommunications/en/devices-and-equipment/radio-equipment-standards/radio-standards-specifications-rss/rss-248-radio-local-area-network-rlan-devices-operating-5925-7125-mhz-band</w:t>
              </w:r>
            </w:hyperlink>
            <w:r w:rsidRPr="002F663C">
              <w:rPr>
                <w:rFonts w:eastAsia="Calibri" w:cs="Times New Roman"/>
              </w:rPr>
              <w:t>)</w:t>
            </w:r>
          </w:p>
          <w:p w14:paraId="21E9F811" w14:textId="77777777" w:rsidR="002F663C" w:rsidRPr="002F663C" w:rsidRDefault="00642DE1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Gazette: Notice No. SMSE-011-24 — Publication of RSS-248, Issue 3 (</w:t>
            </w:r>
            <w:hyperlink r:id="rId10" w:anchor="ne4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https://canadagazette.gc.ca/rp-pr/p1/2024/2024-10-26/html/notice-avis-eng.html#ne4</w:t>
              </w:r>
            </w:hyperlink>
            <w:r w:rsidRPr="002F663C">
              <w:rPr>
                <w:rFonts w:eastAsia="Calibri" w:cs="Times New Roman"/>
              </w:rPr>
              <w:t>)</w:t>
            </w:r>
          </w:p>
        </w:tc>
      </w:tr>
      <w:tr w:rsidR="001946AC" w14:paraId="6CECFBD4" w14:textId="77777777" w:rsidTr="00E9471B">
        <w:tc>
          <w:tcPr>
            <w:tcW w:w="851" w:type="dxa"/>
            <w:shd w:val="clear" w:color="auto" w:fill="auto"/>
          </w:tcPr>
          <w:p w14:paraId="1B05CE9D" w14:textId="77777777" w:rsidR="002F663C" w:rsidRPr="00711F9C" w:rsidRDefault="00642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8D422F1" w14:textId="77777777" w:rsidR="002F663C" w:rsidRPr="002F663C" w:rsidRDefault="00642D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D4D6373" w14:textId="77777777" w:rsidR="002F663C" w:rsidRPr="002F663C" w:rsidRDefault="00642DE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946AC" w14:paraId="307F8ED1" w14:textId="77777777" w:rsidTr="00E9471B">
        <w:tc>
          <w:tcPr>
            <w:tcW w:w="851" w:type="dxa"/>
            <w:shd w:val="clear" w:color="auto" w:fill="auto"/>
          </w:tcPr>
          <w:p w14:paraId="5A85F80A" w14:textId="77777777" w:rsidR="002F663C" w:rsidRPr="00711F9C" w:rsidRDefault="00642D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0897391" w14:textId="77777777" w:rsidR="002F663C" w:rsidRPr="002F663C" w:rsidRDefault="00642D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4237D03" w14:textId="77777777" w:rsidR="002F663C" w:rsidRPr="002F663C" w:rsidRDefault="00642DE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946AC" w14:paraId="705C2F67" w14:textId="77777777" w:rsidTr="00E9471B">
        <w:tc>
          <w:tcPr>
            <w:tcW w:w="851" w:type="dxa"/>
            <w:shd w:val="clear" w:color="auto" w:fill="auto"/>
          </w:tcPr>
          <w:p w14:paraId="2896C0A5" w14:textId="77777777" w:rsidR="002F663C" w:rsidRPr="00711F9C" w:rsidRDefault="00642D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A692FD1" w14:textId="77777777" w:rsidR="002F663C" w:rsidRPr="002F663C" w:rsidRDefault="00642DE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1946AC" w14:paraId="60763BB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B937164" w14:textId="77777777" w:rsidR="002F663C" w:rsidRPr="00711F9C" w:rsidRDefault="00642D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271BD42" w14:textId="77777777" w:rsidR="002F663C" w:rsidRPr="002F663C" w:rsidRDefault="00642D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2DE5BF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77AD3D9" w14:textId="77777777" w:rsidR="003971FF" w:rsidRPr="007F6EA2" w:rsidRDefault="00642DE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Notice is hereby given that Innovation, Science and Economic Development Canada (ISED) has published the following document:</w:t>
      </w:r>
    </w:p>
    <w:p w14:paraId="5E1DD963" w14:textId="77777777" w:rsidR="001715D5" w:rsidRPr="002F663C" w:rsidRDefault="00642DE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Radio Standards Specification RSS-248, Issue 3, </w:t>
      </w:r>
      <w:hyperlink r:id="rId11" w:history="1">
        <w:r w:rsidRPr="002F663C">
          <w:rPr>
            <w:rFonts w:eastAsia="Calibri" w:cs="Times New Roman"/>
            <w:b/>
            <w:bCs/>
            <w:color w:val="0000FF"/>
            <w:szCs w:val="18"/>
            <w:u w:val="single"/>
          </w:rPr>
          <w:t>Radio Local Area Network (RLAN) Devices Operating in the 5925-7125 MHz Band</w:t>
        </w:r>
      </w:hyperlink>
      <w:r w:rsidRPr="002F663C">
        <w:rPr>
          <w:rFonts w:eastAsia="Calibri" w:cs="Times New Roman"/>
          <w:b/>
          <w:bCs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sets out the certification requirements for licence-exempt </w:t>
      </w:r>
      <w:r w:rsidRPr="002F663C">
        <w:rPr>
          <w:rFonts w:eastAsia="Calibri" w:cs="Times New Roman"/>
          <w:szCs w:val="18"/>
        </w:rPr>
        <w:lastRenderedPageBreak/>
        <w:t>Radio Local Area Network (RLAN) devices operating in the 5925-7125 MHz frequency band (the 6 GHz band).</w:t>
      </w:r>
    </w:p>
    <w:p w14:paraId="3A299597" w14:textId="77777777" w:rsidR="006C5A96" w:rsidRDefault="00642DE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85C8789" w14:textId="77777777" w:rsidR="004D4D19" w:rsidRDefault="004D4D19" w:rsidP="007F38C2">
      <w:pPr>
        <w:jc w:val="center"/>
        <w:rPr>
          <w:b/>
        </w:rPr>
      </w:pPr>
    </w:p>
    <w:p w14:paraId="40C8902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009F" w14:textId="77777777" w:rsidR="00642DE1" w:rsidRDefault="00642DE1">
      <w:r>
        <w:separator/>
      </w:r>
    </w:p>
  </w:endnote>
  <w:endnote w:type="continuationSeparator" w:id="0">
    <w:p w14:paraId="73C6C839" w14:textId="77777777" w:rsidR="00642DE1" w:rsidRDefault="0064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8F92" w14:textId="77777777" w:rsidR="00544326" w:rsidRPr="00DD3DD7" w:rsidRDefault="00642DE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2541" w14:textId="77777777" w:rsidR="00544326" w:rsidRPr="00DD3DD7" w:rsidRDefault="00642DE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9AB2" w14:textId="77777777" w:rsidR="00642DE1" w:rsidRDefault="00642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0F88" w14:textId="77777777" w:rsidR="004D3A6A" w:rsidRDefault="00642DE1" w:rsidP="00ED54E0">
      <w:r>
        <w:separator/>
      </w:r>
    </w:p>
  </w:footnote>
  <w:footnote w:type="continuationSeparator" w:id="0">
    <w:p w14:paraId="6EF6831C" w14:textId="77777777" w:rsidR="004D3A6A" w:rsidRDefault="00642DE1" w:rsidP="00ED54E0">
      <w:r>
        <w:continuationSeparator/>
      </w:r>
    </w:p>
  </w:footnote>
  <w:footnote w:id="1">
    <w:p w14:paraId="0068B01C" w14:textId="77777777" w:rsidR="007F6EA2" w:rsidRDefault="00642D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E34B" w14:textId="77777777" w:rsidR="00DD3DD7" w:rsidRDefault="00642D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FE2580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5930E8" w14:textId="77777777" w:rsidR="00DD3DD7" w:rsidRPr="00DD3DD7" w:rsidRDefault="00642D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DB61F0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0181" w14:textId="77777777" w:rsidR="00DD3DD7" w:rsidRPr="00DD3DD7" w:rsidRDefault="00642D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G/TBT/N/CAN/728/Add.1</w:t>
    </w:r>
    <w:bookmarkEnd w:id="3"/>
  </w:p>
  <w:p w14:paraId="16AF880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027066" w14:textId="77777777" w:rsidR="00DD3DD7" w:rsidRPr="00DD3DD7" w:rsidRDefault="00642D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39EDC8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46AC" w14:paraId="5891D44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1D849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52824" w14:textId="77777777" w:rsidR="00ED54E0" w:rsidRPr="00182B84" w:rsidRDefault="00642DE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946AC" w14:paraId="2574E42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88A018" w14:textId="77777777" w:rsidR="00ED54E0" w:rsidRPr="00182B84" w:rsidRDefault="00642DE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76DBC77" wp14:editId="77E3FCD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3169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72BAC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946AC" w14:paraId="5EC3002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62517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DB0D48" w14:textId="77777777" w:rsidR="00DD3DD7" w:rsidRPr="002F663C" w:rsidRDefault="00642DE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G/TBT/N/CAN/728/Add.1</w:t>
          </w:r>
          <w:bookmarkEnd w:id="4"/>
        </w:p>
        <w:p w14:paraId="3C99439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946AC" w14:paraId="0E56A1D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E99B2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20FD9" w14:textId="66080A2B" w:rsidR="00ED54E0" w:rsidRPr="00182B84" w:rsidRDefault="00642DE1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29 October 2024</w:t>
          </w:r>
        </w:p>
      </w:tc>
    </w:tr>
    <w:tr w:rsidR="001946AC" w14:paraId="1A41D29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8C97AB" w14:textId="3554A0F2" w:rsidR="00ED54E0" w:rsidRPr="00182B84" w:rsidRDefault="00642DE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4234E">
            <w:rPr>
              <w:rFonts w:eastAsia="Calibri" w:cs="Times New Roman"/>
              <w:color w:val="FF0000"/>
              <w:szCs w:val="16"/>
            </w:rPr>
            <w:t>7625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A342AE" w14:textId="77777777" w:rsidR="00ED54E0" w:rsidRPr="00182B84" w:rsidRDefault="00642DE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946AC" w14:paraId="5D4E5F7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38F2B3" w14:textId="77777777" w:rsidR="00ED54E0" w:rsidRPr="00182B84" w:rsidRDefault="00642DE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C3A2EF" w14:textId="77777777" w:rsidR="00ED54E0" w:rsidRPr="00182B84" w:rsidRDefault="00642DE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English, French</w:t>
          </w:r>
          <w:bookmarkEnd w:id="7"/>
        </w:p>
      </w:tc>
    </w:tr>
  </w:tbl>
  <w:p w14:paraId="22B27F9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6880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A20198" w:tentative="1">
      <w:start w:val="1"/>
      <w:numFmt w:val="lowerLetter"/>
      <w:lvlText w:val="%2."/>
      <w:lvlJc w:val="left"/>
      <w:pPr>
        <w:ind w:left="1080" w:hanging="360"/>
      </w:pPr>
    </w:lvl>
    <w:lvl w:ilvl="2" w:tplc="9000D5E6" w:tentative="1">
      <w:start w:val="1"/>
      <w:numFmt w:val="lowerRoman"/>
      <w:lvlText w:val="%3."/>
      <w:lvlJc w:val="right"/>
      <w:pPr>
        <w:ind w:left="1800" w:hanging="180"/>
      </w:pPr>
    </w:lvl>
    <w:lvl w:ilvl="3" w:tplc="5BAC43E4" w:tentative="1">
      <w:start w:val="1"/>
      <w:numFmt w:val="decimal"/>
      <w:lvlText w:val="%4."/>
      <w:lvlJc w:val="left"/>
      <w:pPr>
        <w:ind w:left="2520" w:hanging="360"/>
      </w:pPr>
    </w:lvl>
    <w:lvl w:ilvl="4" w:tplc="E6B8BB98" w:tentative="1">
      <w:start w:val="1"/>
      <w:numFmt w:val="lowerLetter"/>
      <w:lvlText w:val="%5."/>
      <w:lvlJc w:val="left"/>
      <w:pPr>
        <w:ind w:left="3240" w:hanging="360"/>
      </w:pPr>
    </w:lvl>
    <w:lvl w:ilvl="5" w:tplc="38185984" w:tentative="1">
      <w:start w:val="1"/>
      <w:numFmt w:val="lowerRoman"/>
      <w:lvlText w:val="%6."/>
      <w:lvlJc w:val="right"/>
      <w:pPr>
        <w:ind w:left="3960" w:hanging="180"/>
      </w:pPr>
    </w:lvl>
    <w:lvl w:ilvl="6" w:tplc="B64E65FA" w:tentative="1">
      <w:start w:val="1"/>
      <w:numFmt w:val="decimal"/>
      <w:lvlText w:val="%7."/>
      <w:lvlJc w:val="left"/>
      <w:pPr>
        <w:ind w:left="4680" w:hanging="360"/>
      </w:pPr>
    </w:lvl>
    <w:lvl w:ilvl="7" w:tplc="C756A2DC" w:tentative="1">
      <w:start w:val="1"/>
      <w:numFmt w:val="lowerLetter"/>
      <w:lvlText w:val="%8."/>
      <w:lvlJc w:val="left"/>
      <w:pPr>
        <w:ind w:left="5400" w:hanging="360"/>
      </w:pPr>
    </w:lvl>
    <w:lvl w:ilvl="8" w:tplc="5C8A83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864573">
    <w:abstractNumId w:val="9"/>
  </w:num>
  <w:num w:numId="2" w16cid:durableId="1455176810">
    <w:abstractNumId w:val="7"/>
  </w:num>
  <w:num w:numId="3" w16cid:durableId="1971981893">
    <w:abstractNumId w:val="6"/>
  </w:num>
  <w:num w:numId="4" w16cid:durableId="2125879023">
    <w:abstractNumId w:val="5"/>
  </w:num>
  <w:num w:numId="5" w16cid:durableId="2114400164">
    <w:abstractNumId w:val="4"/>
  </w:num>
  <w:num w:numId="6" w16cid:durableId="562175631">
    <w:abstractNumId w:val="12"/>
  </w:num>
  <w:num w:numId="7" w16cid:durableId="2121953299">
    <w:abstractNumId w:val="11"/>
  </w:num>
  <w:num w:numId="8" w16cid:durableId="1535655176">
    <w:abstractNumId w:val="10"/>
  </w:num>
  <w:num w:numId="9" w16cid:durableId="1440031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279854">
    <w:abstractNumId w:val="13"/>
  </w:num>
  <w:num w:numId="11" w16cid:durableId="648217409">
    <w:abstractNumId w:val="8"/>
  </w:num>
  <w:num w:numId="12" w16cid:durableId="1439369872">
    <w:abstractNumId w:val="3"/>
  </w:num>
  <w:num w:numId="13" w16cid:durableId="1361127448">
    <w:abstractNumId w:val="2"/>
  </w:num>
  <w:num w:numId="14" w16cid:durableId="131825425">
    <w:abstractNumId w:val="1"/>
  </w:num>
  <w:num w:numId="15" w16cid:durableId="437026235">
    <w:abstractNumId w:val="0"/>
  </w:num>
  <w:num w:numId="16" w16cid:durableId="149888582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15D5"/>
    <w:rsid w:val="00175DD6"/>
    <w:rsid w:val="00182B84"/>
    <w:rsid w:val="001946AC"/>
    <w:rsid w:val="001C2A9D"/>
    <w:rsid w:val="001E291F"/>
    <w:rsid w:val="001E2E4A"/>
    <w:rsid w:val="00223DA8"/>
    <w:rsid w:val="00233408"/>
    <w:rsid w:val="0024234E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2DE1"/>
    <w:rsid w:val="0064657D"/>
    <w:rsid w:val="00657B4C"/>
    <w:rsid w:val="00674CCD"/>
    <w:rsid w:val="006A281E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99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ed-isde.canada.ca/site/spectrum-management-telecommunications/en/devices-and-equipment/radio-equipment-standards/radio-standards-specifications-rss/rss-248-radio-local-area-network-rlan-devices-operating-5925-7125-mhz-ban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anadagazette.gc.ca/rp-pr/p1/2024/2024-10-26/html/notice-avis-eng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ised-isde.canada.ca/site/spectrum-management-telecommunications/en/devices-and-equipment/radio-equipment-standards/radio-standards-specifications-rss/rss-248-radio-local-area-network-rlan-devices-operating-5925-7125-mhz-band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C2276-5179-47F4-A61B-00CCA47F328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221</Words>
  <Characters>1543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2024-10-29T09:47:00Z</dcterms:created>
  <dcterms:modified xsi:type="dcterms:W3CDTF">2024-10-29T09:57:00Z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