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2D9" w14:textId="77777777" w:rsidR="009239F7" w:rsidRPr="002F6A28" w:rsidRDefault="007A3B8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95DDFD" w14:textId="77777777" w:rsidR="009239F7" w:rsidRPr="002F6A28" w:rsidRDefault="007A3B84" w:rsidP="002F6A28">
      <w:pPr>
        <w:jc w:val="center"/>
      </w:pPr>
      <w:r w:rsidRPr="002F6A28">
        <w:t>The following notification is being circulated in accordance with Article 10.6</w:t>
      </w:r>
    </w:p>
    <w:p w14:paraId="137226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8118E" w14:paraId="6B786A9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4E0629" w14:textId="77777777" w:rsidR="00F85C99" w:rsidRPr="002F6A28" w:rsidRDefault="007A3B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4F155B" w14:textId="77777777" w:rsidR="00F85C99" w:rsidRPr="002F6A28" w:rsidRDefault="007A3B8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CANADA</w:t>
            </w:r>
          </w:p>
          <w:p w14:paraId="55F32251" w14:textId="77777777" w:rsidR="00F85C99" w:rsidRPr="002F6A28" w:rsidRDefault="007A3B8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8118E" w14:paraId="50F4A2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E3C03" w14:textId="77777777" w:rsidR="00F85C99" w:rsidRPr="002F6A28" w:rsidRDefault="007A3B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0FD0F" w14:textId="77777777" w:rsidR="00F85C99" w:rsidRPr="002F6A28" w:rsidRDefault="007A3B8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3A8E43D" w14:textId="77777777" w:rsidR="00EE3A11" w:rsidRPr="00C379C8" w:rsidRDefault="007A3B84" w:rsidP="00155128">
            <w:pPr>
              <w:spacing w:after="120"/>
            </w:pPr>
            <w:r w:rsidRPr="00C379C8">
              <w:t>Department of Innovation, Science and Economic Development</w:t>
            </w:r>
          </w:p>
          <w:p w14:paraId="6148F66A" w14:textId="77777777" w:rsidR="00F85C99" w:rsidRPr="002F6A28" w:rsidRDefault="007A3B8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7221CD2" w14:textId="77777777" w:rsidR="00AC6C6E" w:rsidRPr="00C379C8" w:rsidRDefault="007A3B84" w:rsidP="00AA646C">
            <w:r w:rsidRPr="00C379C8">
              <w:t>Canada's Notification Authority and Enquiry Point</w:t>
            </w:r>
          </w:p>
          <w:p w14:paraId="02B875BD" w14:textId="77777777" w:rsidR="00AC6C6E" w:rsidRPr="00C379C8" w:rsidRDefault="007A3B84" w:rsidP="00AA646C">
            <w:r w:rsidRPr="00C379C8">
              <w:t>Technical Barriers and Regulations Division</w:t>
            </w:r>
          </w:p>
          <w:p w14:paraId="79899824" w14:textId="77777777" w:rsidR="00AC6C6E" w:rsidRPr="00C379C8" w:rsidRDefault="007A3B84" w:rsidP="00AA646C">
            <w:r w:rsidRPr="00C379C8">
              <w:t>Global Affairs Canada</w:t>
            </w:r>
          </w:p>
          <w:p w14:paraId="2E9E9E09" w14:textId="77777777" w:rsidR="00AC6C6E" w:rsidRPr="00C379C8" w:rsidRDefault="007A3B84" w:rsidP="00AA646C">
            <w:r w:rsidRPr="00C379C8">
              <w:t>111 Sussex Drive</w:t>
            </w:r>
          </w:p>
          <w:p w14:paraId="16217A8A" w14:textId="77777777" w:rsidR="00AC6C6E" w:rsidRPr="00C379C8" w:rsidRDefault="007A3B84" w:rsidP="00AA646C">
            <w:r w:rsidRPr="00C379C8">
              <w:t>Ottawa, Ontario, K1A 0G2</w:t>
            </w:r>
          </w:p>
          <w:p w14:paraId="1D66CD9C" w14:textId="77777777" w:rsidR="00AC6C6E" w:rsidRPr="00C379C8" w:rsidRDefault="007A3B84" w:rsidP="00AA646C">
            <w:r w:rsidRPr="00C379C8">
              <w:t>Canada</w:t>
            </w:r>
          </w:p>
          <w:p w14:paraId="0BEAAC79" w14:textId="77777777" w:rsidR="00AC6C6E" w:rsidRPr="00C379C8" w:rsidRDefault="007A3B84" w:rsidP="00AA646C">
            <w:r w:rsidRPr="00C379C8">
              <w:t>Telephone: (343) 203-4273</w:t>
            </w:r>
          </w:p>
          <w:p w14:paraId="44E7466B" w14:textId="77777777" w:rsidR="00AC6C6E" w:rsidRPr="00C379C8" w:rsidRDefault="007A3B84" w:rsidP="00AA646C">
            <w:r w:rsidRPr="00C379C8">
              <w:t>Fax: (613) 943-0346</w:t>
            </w:r>
          </w:p>
          <w:p w14:paraId="77855401" w14:textId="77777777" w:rsidR="00AC6C6E" w:rsidRPr="00C379C8" w:rsidRDefault="007A3B84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</w:tc>
      </w:tr>
      <w:tr w:rsidR="00F8118E" w14:paraId="599645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B7D1C" w14:textId="77777777" w:rsidR="00F85C99" w:rsidRPr="002F6A28" w:rsidRDefault="007A3B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B87D1" w14:textId="77777777" w:rsidR="00F85C99" w:rsidRPr="0058336F" w:rsidRDefault="007A3B8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8118E" w14:paraId="328C9E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D75DC" w14:textId="77777777" w:rsidR="00F85C99" w:rsidRPr="002F6A28" w:rsidRDefault="007A3B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F5F6C" w14:textId="77777777" w:rsidR="00F85C99" w:rsidRPr="002F6A28" w:rsidRDefault="007A3B8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Telecommunications (ICS 33.170)</w:t>
            </w:r>
          </w:p>
        </w:tc>
      </w:tr>
      <w:tr w:rsidR="00F8118E" w14:paraId="29F182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F6680" w14:textId="77777777" w:rsidR="00F85C99" w:rsidRPr="002F6A28" w:rsidRDefault="007A3B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C23AC" w14:textId="77777777" w:rsidR="00F85C99" w:rsidRPr="002F6A28" w:rsidRDefault="007A3B8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Notice 2024-DRS0012: Adoption of C63.2-2023 and C63.10a-2024 (1 page, available in English and French)</w:t>
            </w:r>
          </w:p>
        </w:tc>
      </w:tr>
      <w:tr w:rsidR="00F8118E" w14:paraId="73554C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EF2B9" w14:textId="77777777" w:rsidR="00F85C99" w:rsidRPr="002F6A28" w:rsidRDefault="007A3B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26765" w14:textId="77777777" w:rsidR="00F85C99" w:rsidRPr="002F6A28" w:rsidRDefault="007A3B8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Notice is hereby given by the Ministry of Innovation, Science and Economic Development Canada has released a consultation on the adoption of C63.2-2023 and C63.10a-2024. Notice 2024-DRS0012 (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https://ised-isde.canada.ca/site/certification-engineering-bureau/en/node/171</w:t>
              </w:r>
            </w:hyperlink>
            <w:r w:rsidR="00FE448B" w:rsidRPr="00C379C8">
              <w:t>)</w:t>
            </w:r>
          </w:p>
        </w:tc>
      </w:tr>
      <w:tr w:rsidR="00F8118E" w14:paraId="5AE917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10CE5" w14:textId="77777777" w:rsidR="00F85C99" w:rsidRPr="002F6A28" w:rsidRDefault="007A3B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8823C" w14:textId="77777777" w:rsidR="00F85C99" w:rsidRPr="002F6A28" w:rsidRDefault="007A3B8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Consultation</w:t>
            </w:r>
          </w:p>
        </w:tc>
      </w:tr>
      <w:tr w:rsidR="00F8118E" w14:paraId="12BA1D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50127" w14:textId="77777777" w:rsidR="00F85C99" w:rsidRPr="002F6A28" w:rsidRDefault="007A3B8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A11C7" w14:textId="77777777" w:rsidR="00086AF5" w:rsidRPr="00086AF5" w:rsidRDefault="007A3B8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198EC9C" w14:textId="77777777" w:rsidR="00EE3A11" w:rsidRPr="002F6A28" w:rsidRDefault="007A3B84" w:rsidP="007F13E8">
            <w:pPr>
              <w:spacing w:before="120" w:after="120"/>
            </w:pPr>
            <w:r w:rsidRPr="002F6A28">
              <w:t>Not Applicable</w:t>
            </w:r>
          </w:p>
        </w:tc>
      </w:tr>
      <w:tr w:rsidR="00F8118E" w14:paraId="0CE285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6AE4C" w14:textId="77777777" w:rsidR="00EE3A11" w:rsidRPr="002F6A28" w:rsidRDefault="007A3B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93DB9" w14:textId="77777777" w:rsidR="00EE3A11" w:rsidRPr="002F6A28" w:rsidRDefault="007A3B8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Not Applicable</w:t>
            </w:r>
          </w:p>
          <w:p w14:paraId="5AA1D12D" w14:textId="77777777" w:rsidR="00EE3A11" w:rsidRPr="002F6A28" w:rsidRDefault="007A3B8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Not Applicable</w:t>
            </w:r>
          </w:p>
        </w:tc>
      </w:tr>
      <w:tr w:rsidR="00F8118E" w14:paraId="25B4E6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AB376" w14:textId="77777777" w:rsidR="00F85C99" w:rsidRPr="002F6A28" w:rsidRDefault="007A3B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3A104" w14:textId="77777777" w:rsidR="00F85C99" w:rsidRPr="002F6A28" w:rsidRDefault="007A3B8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29 November 2024</w:t>
            </w:r>
          </w:p>
        </w:tc>
      </w:tr>
      <w:tr w:rsidR="00F8118E" w14:paraId="3D872DB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FD8FBB" w14:textId="77777777" w:rsidR="00F85C99" w:rsidRPr="002F6A28" w:rsidRDefault="007A3B8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7FD0F9" w14:textId="77777777" w:rsidR="00F85C99" w:rsidRPr="002F6A28" w:rsidRDefault="007A3B8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380CAB4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can be submitted at the following Web site:</w:t>
            </w:r>
          </w:p>
          <w:p w14:paraId="0EED4AF6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ISED consultation: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consultationradiostandards-consultationnormesradio@ised-isde.gc.ca</w:t>
              </w:r>
            </w:hyperlink>
            <w:r w:rsidRPr="00A12DDE">
              <w:rPr>
                <w:bCs/>
              </w:rPr>
              <w:t>.</w:t>
            </w:r>
          </w:p>
          <w:p w14:paraId="4061849A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Or requested from:</w:t>
            </w:r>
          </w:p>
          <w:p w14:paraId="7828DB7D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Canada's Notification Authority and Enquiry Point</w:t>
            </w:r>
          </w:p>
          <w:p w14:paraId="5279388E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Global Affairs Canada</w:t>
            </w:r>
          </w:p>
          <w:p w14:paraId="0F7B7A07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and Regulations Division</w:t>
            </w:r>
          </w:p>
          <w:p w14:paraId="0F051B3D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111 Sussex Drive</w:t>
            </w:r>
          </w:p>
          <w:p w14:paraId="51F2AB95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Ottawa, ON K1A 0G2</w:t>
            </w:r>
          </w:p>
          <w:p w14:paraId="65AD4459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Canada</w:t>
            </w:r>
          </w:p>
          <w:p w14:paraId="432406A3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(343) 203-4273</w:t>
            </w:r>
          </w:p>
          <w:p w14:paraId="581F822A" w14:textId="77777777" w:rsidR="00EE3A11" w:rsidRPr="00A12DDE" w:rsidRDefault="007A3B8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(613) 943-0346</w:t>
            </w:r>
          </w:p>
          <w:p w14:paraId="4BD17520" w14:textId="77777777" w:rsidR="00EE3A11" w:rsidRPr="00A12DDE" w:rsidRDefault="007A3B84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enquirypoint@international.gc.ca</w:t>
              </w:r>
            </w:hyperlink>
          </w:p>
        </w:tc>
      </w:tr>
    </w:tbl>
    <w:p w14:paraId="05F2485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7394" w14:textId="77777777" w:rsidR="007A3B84" w:rsidRDefault="007A3B84">
      <w:r>
        <w:separator/>
      </w:r>
    </w:p>
  </w:endnote>
  <w:endnote w:type="continuationSeparator" w:id="0">
    <w:p w14:paraId="10EA4ED8" w14:textId="77777777" w:rsidR="007A3B84" w:rsidRDefault="007A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6C67" w14:textId="77777777" w:rsidR="009239F7" w:rsidRPr="002F6A28" w:rsidRDefault="007A3B8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EBB2" w14:textId="77777777" w:rsidR="009239F7" w:rsidRPr="002F6A28" w:rsidRDefault="007A3B8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9813" w14:textId="77777777" w:rsidR="00EE3A11" w:rsidRPr="002F6A28" w:rsidRDefault="007A3B8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5798" w14:textId="77777777" w:rsidR="007A3B84" w:rsidRDefault="007A3B84">
      <w:r>
        <w:separator/>
      </w:r>
    </w:p>
  </w:footnote>
  <w:footnote w:type="continuationSeparator" w:id="0">
    <w:p w14:paraId="5E5B4F19" w14:textId="77777777" w:rsidR="007A3B84" w:rsidRDefault="007A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BAA4" w14:textId="77777777" w:rsidR="009239F7" w:rsidRPr="002F6A28" w:rsidRDefault="007A3B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C2FDA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BBCA8" w14:textId="77777777" w:rsidR="009239F7" w:rsidRPr="002F6A28" w:rsidRDefault="007A3B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B13C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5FB" w14:textId="77777777" w:rsidR="009239F7" w:rsidRPr="002F6A28" w:rsidRDefault="007A3B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G/TBT/N/CAN/730</w:t>
    </w:r>
    <w:bookmarkEnd w:id="0"/>
  </w:p>
  <w:p w14:paraId="282874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29E78" w14:textId="77777777" w:rsidR="009239F7" w:rsidRPr="002F6A28" w:rsidRDefault="007A3B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5643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118E" w14:paraId="16EB99C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12DF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DD83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8118E" w14:paraId="1A8FAAB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7665BD" w14:textId="77777777" w:rsidR="00ED54E0" w:rsidRPr="009239F7" w:rsidRDefault="007A3B8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B1FCE9" wp14:editId="614071D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9972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2A01B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118E" w14:paraId="1016FB6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94BF9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85E10A" w14:textId="77777777" w:rsidR="009239F7" w:rsidRPr="002F6A28" w:rsidRDefault="007A3B8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G/TBT/N/CAN/730</w:t>
          </w:r>
          <w:bookmarkEnd w:id="2"/>
        </w:p>
      </w:tc>
    </w:tr>
    <w:tr w:rsidR="00F8118E" w14:paraId="3B4D1AC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8405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88345A" w14:textId="00DE862D" w:rsidR="00ED54E0" w:rsidRPr="009239F7" w:rsidRDefault="000E213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24 September 2024</w:t>
          </w:r>
        </w:p>
      </w:tc>
    </w:tr>
    <w:tr w:rsidR="00F8118E" w14:paraId="08F0924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08A247" w14:textId="670D4FA8" w:rsidR="00ED54E0" w:rsidRPr="009239F7" w:rsidRDefault="007A3B8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0E2131">
            <w:rPr>
              <w:color w:val="FF0000"/>
              <w:szCs w:val="16"/>
            </w:rPr>
            <w:t>24-</w:t>
          </w:r>
          <w:r w:rsidR="00EA72D0">
            <w:rPr>
              <w:color w:val="FF0000"/>
              <w:szCs w:val="16"/>
            </w:rPr>
            <w:t>6551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4645CD" w14:textId="77777777" w:rsidR="00ED54E0" w:rsidRPr="009239F7" w:rsidRDefault="007A3B8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8118E" w14:paraId="70BBCE2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298318" w14:textId="77777777" w:rsidR="00ED54E0" w:rsidRPr="009239F7" w:rsidRDefault="007A3B8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96F182" w14:textId="0BDD2C2E" w:rsidR="00ED54E0" w:rsidRPr="002F6A28" w:rsidRDefault="007A3B8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r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10"/>
          <w:bookmarkEnd w:id="9"/>
        </w:p>
      </w:tc>
    </w:tr>
  </w:tbl>
  <w:p w14:paraId="6FDFDA3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AEFB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0C7384" w:tentative="1">
      <w:start w:val="1"/>
      <w:numFmt w:val="lowerLetter"/>
      <w:lvlText w:val="%2."/>
      <w:lvlJc w:val="left"/>
      <w:pPr>
        <w:ind w:left="1080" w:hanging="360"/>
      </w:pPr>
    </w:lvl>
    <w:lvl w:ilvl="2" w:tplc="F60028DC" w:tentative="1">
      <w:start w:val="1"/>
      <w:numFmt w:val="lowerRoman"/>
      <w:lvlText w:val="%3."/>
      <w:lvlJc w:val="right"/>
      <w:pPr>
        <w:ind w:left="1800" w:hanging="180"/>
      </w:pPr>
    </w:lvl>
    <w:lvl w:ilvl="3" w:tplc="051A0BCE" w:tentative="1">
      <w:start w:val="1"/>
      <w:numFmt w:val="decimal"/>
      <w:lvlText w:val="%4."/>
      <w:lvlJc w:val="left"/>
      <w:pPr>
        <w:ind w:left="2520" w:hanging="360"/>
      </w:pPr>
    </w:lvl>
    <w:lvl w:ilvl="4" w:tplc="1E4CD010" w:tentative="1">
      <w:start w:val="1"/>
      <w:numFmt w:val="lowerLetter"/>
      <w:lvlText w:val="%5."/>
      <w:lvlJc w:val="left"/>
      <w:pPr>
        <w:ind w:left="3240" w:hanging="360"/>
      </w:pPr>
    </w:lvl>
    <w:lvl w:ilvl="5" w:tplc="B044B020" w:tentative="1">
      <w:start w:val="1"/>
      <w:numFmt w:val="lowerRoman"/>
      <w:lvlText w:val="%6."/>
      <w:lvlJc w:val="right"/>
      <w:pPr>
        <w:ind w:left="3960" w:hanging="180"/>
      </w:pPr>
    </w:lvl>
    <w:lvl w:ilvl="6" w:tplc="315C1962" w:tentative="1">
      <w:start w:val="1"/>
      <w:numFmt w:val="decimal"/>
      <w:lvlText w:val="%7."/>
      <w:lvlJc w:val="left"/>
      <w:pPr>
        <w:ind w:left="4680" w:hanging="360"/>
      </w:pPr>
    </w:lvl>
    <w:lvl w:ilvl="7" w:tplc="3FE6BDDC" w:tentative="1">
      <w:start w:val="1"/>
      <w:numFmt w:val="lowerLetter"/>
      <w:lvlText w:val="%8."/>
      <w:lvlJc w:val="left"/>
      <w:pPr>
        <w:ind w:left="5400" w:hanging="360"/>
      </w:pPr>
    </w:lvl>
    <w:lvl w:ilvl="8" w:tplc="46ACC0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961179">
    <w:abstractNumId w:val="9"/>
  </w:num>
  <w:num w:numId="2" w16cid:durableId="294020548">
    <w:abstractNumId w:val="7"/>
  </w:num>
  <w:num w:numId="3" w16cid:durableId="1885940459">
    <w:abstractNumId w:val="6"/>
  </w:num>
  <w:num w:numId="4" w16cid:durableId="274680296">
    <w:abstractNumId w:val="5"/>
  </w:num>
  <w:num w:numId="5" w16cid:durableId="804857485">
    <w:abstractNumId w:val="4"/>
  </w:num>
  <w:num w:numId="6" w16cid:durableId="423376300">
    <w:abstractNumId w:val="12"/>
  </w:num>
  <w:num w:numId="7" w16cid:durableId="1330988278">
    <w:abstractNumId w:val="11"/>
  </w:num>
  <w:num w:numId="8" w16cid:durableId="359821158">
    <w:abstractNumId w:val="10"/>
  </w:num>
  <w:num w:numId="9" w16cid:durableId="153696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835766">
    <w:abstractNumId w:val="13"/>
  </w:num>
  <w:num w:numId="11" w16cid:durableId="1630041284">
    <w:abstractNumId w:val="8"/>
  </w:num>
  <w:num w:numId="12" w16cid:durableId="1651441765">
    <w:abstractNumId w:val="3"/>
  </w:num>
  <w:num w:numId="13" w16cid:durableId="1375501920">
    <w:abstractNumId w:val="2"/>
  </w:num>
  <w:num w:numId="14" w16cid:durableId="244657823">
    <w:abstractNumId w:val="1"/>
  </w:num>
  <w:num w:numId="15" w16cid:durableId="1972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E2131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D0BB0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741"/>
    <w:rsid w:val="00796783"/>
    <w:rsid w:val="007A3B84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B642C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A72D0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118E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08F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5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ultationradiostandards-consultationnormesradio@ised-isde.gc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sed-isde.canada.ca/site/certification-engineering-bureau/en/node/17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14E5-5414-4F76-A67A-649D5CEA901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311</Words>
  <Characters>2012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2024-09-24T07:58:00Z</dcterms:created>
  <dcterms:modified xsi:type="dcterms:W3CDTF">2024-09-24T08:25:00Z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