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66D4" w14:textId="77777777" w:rsidR="002D78C9" w:rsidRDefault="009C6EE7" w:rsidP="00DD3DD7">
      <w:pPr>
        <w:pStyle w:val="Title"/>
      </w:pPr>
      <w:r w:rsidRPr="002F663C">
        <w:t>NOTIFICATION</w:t>
      </w:r>
    </w:p>
    <w:p w14:paraId="09F8DD69" w14:textId="77777777" w:rsidR="002F663C" w:rsidRPr="002F663C" w:rsidRDefault="009C6EE7" w:rsidP="00DD3DD7">
      <w:pPr>
        <w:pStyle w:val="Title3"/>
      </w:pPr>
      <w:r w:rsidRPr="002F663C">
        <w:t>Addendum</w:t>
      </w:r>
    </w:p>
    <w:p w14:paraId="2B52CB81" w14:textId="77777777" w:rsidR="002F663C" w:rsidRDefault="009C6EE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9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2255DCD8" w14:textId="77777777" w:rsidR="001E2E4A" w:rsidRPr="002F663C" w:rsidRDefault="001E2E4A" w:rsidP="001E2E4A">
      <w:pPr>
        <w:rPr>
          <w:rFonts w:eastAsia="Calibri" w:cs="Times New Roman"/>
        </w:rPr>
      </w:pPr>
    </w:p>
    <w:p w14:paraId="53062129" w14:textId="77777777" w:rsidR="002F663C" w:rsidRPr="002F663C" w:rsidRDefault="009C6EE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D3301CE" w14:textId="77777777" w:rsidR="002F663C" w:rsidRDefault="002F663C" w:rsidP="002F663C">
      <w:pPr>
        <w:rPr>
          <w:rFonts w:eastAsia="Calibri" w:cs="Times New Roman"/>
        </w:rPr>
      </w:pPr>
    </w:p>
    <w:p w14:paraId="18D9027F" w14:textId="77777777" w:rsidR="00C14444" w:rsidRPr="002F663C" w:rsidRDefault="00C14444" w:rsidP="002F663C">
      <w:pPr>
        <w:rPr>
          <w:rFonts w:eastAsia="Calibri" w:cs="Times New Roman"/>
        </w:rPr>
      </w:pPr>
    </w:p>
    <w:p w14:paraId="584180A0" w14:textId="77777777" w:rsidR="002F663C" w:rsidRPr="002F663C" w:rsidRDefault="009C6EE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3571 for "Footwear and Its Parts" (partial amendment).</w:t>
      </w:r>
    </w:p>
    <w:p w14:paraId="63F066B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9340F" w14:paraId="64903D7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8A09C13" w14:textId="77777777" w:rsidR="002F663C" w:rsidRPr="002F663C" w:rsidRDefault="009C6EE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9340F" w14:paraId="5D426B48" w14:textId="77777777" w:rsidTr="00E9471B">
        <w:tc>
          <w:tcPr>
            <w:tcW w:w="851" w:type="dxa"/>
            <w:shd w:val="clear" w:color="auto" w:fill="auto"/>
          </w:tcPr>
          <w:p w14:paraId="0C932A1F" w14:textId="77777777" w:rsidR="002F663C" w:rsidRPr="00711F9C" w:rsidRDefault="009C6EE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4C38E9A" w14:textId="77777777" w:rsidR="002F663C" w:rsidRPr="002F663C" w:rsidRDefault="009C6E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F9340F" w14:paraId="739F6438" w14:textId="77777777" w:rsidTr="00E9471B">
        <w:tc>
          <w:tcPr>
            <w:tcW w:w="851" w:type="dxa"/>
            <w:shd w:val="clear" w:color="auto" w:fill="auto"/>
          </w:tcPr>
          <w:p w14:paraId="581A91FB" w14:textId="77777777" w:rsidR="002F663C" w:rsidRPr="00711F9C" w:rsidRDefault="009C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E5F2872" w14:textId="77777777" w:rsidR="002F663C" w:rsidRPr="002F663C" w:rsidRDefault="009C6E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F9340F" w14:paraId="3E50C45E" w14:textId="77777777" w:rsidTr="00E9471B">
        <w:tc>
          <w:tcPr>
            <w:tcW w:w="851" w:type="dxa"/>
            <w:shd w:val="clear" w:color="auto" w:fill="auto"/>
          </w:tcPr>
          <w:p w14:paraId="44D4AB22" w14:textId="77777777" w:rsidR="002F663C" w:rsidRPr="00711F9C" w:rsidRDefault="009C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DB61BAF" w14:textId="77777777" w:rsidR="002F663C" w:rsidRPr="002F663C" w:rsidRDefault="009C6E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F9340F" w14:paraId="2978D65D" w14:textId="77777777" w:rsidTr="00E9471B">
        <w:tc>
          <w:tcPr>
            <w:tcW w:w="851" w:type="dxa"/>
            <w:shd w:val="clear" w:color="auto" w:fill="auto"/>
          </w:tcPr>
          <w:p w14:paraId="3B8A220A" w14:textId="77777777" w:rsidR="002F663C" w:rsidRPr="00711F9C" w:rsidRDefault="009C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D48B5F2" w14:textId="77777777" w:rsidR="002F663C" w:rsidRPr="002F663C" w:rsidRDefault="009C6E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F9340F" w14:paraId="474046A9" w14:textId="77777777" w:rsidTr="00E9471B">
        <w:tc>
          <w:tcPr>
            <w:tcW w:w="851" w:type="dxa"/>
            <w:shd w:val="clear" w:color="auto" w:fill="auto"/>
          </w:tcPr>
          <w:p w14:paraId="1BC47246" w14:textId="77777777" w:rsidR="002F663C" w:rsidRPr="00711F9C" w:rsidRDefault="009C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A609BA7" w14:textId="77777777" w:rsidR="002F663C" w:rsidRPr="002F663C" w:rsidRDefault="009C6E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F9340F" w14:paraId="003C5ADB" w14:textId="77777777" w:rsidTr="00E9471B">
        <w:tc>
          <w:tcPr>
            <w:tcW w:w="851" w:type="dxa"/>
            <w:shd w:val="clear" w:color="auto" w:fill="auto"/>
          </w:tcPr>
          <w:p w14:paraId="07E397F1" w14:textId="77777777" w:rsidR="002F663C" w:rsidRPr="00711F9C" w:rsidRDefault="009C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148A429" w14:textId="77777777" w:rsidR="002F663C" w:rsidRPr="002F663C" w:rsidRDefault="009C6E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ACE87CC" w14:textId="77777777" w:rsidR="002F663C" w:rsidRPr="002F663C" w:rsidRDefault="009C6EE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F9340F" w14:paraId="11F99BE2" w14:textId="77777777" w:rsidTr="00E9471B">
        <w:tc>
          <w:tcPr>
            <w:tcW w:w="851" w:type="dxa"/>
            <w:shd w:val="clear" w:color="auto" w:fill="auto"/>
          </w:tcPr>
          <w:p w14:paraId="26762A73" w14:textId="77777777" w:rsidR="002F663C" w:rsidRPr="00711F9C" w:rsidRDefault="009C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E473BAC" w14:textId="77777777" w:rsidR="002F663C" w:rsidRPr="002F663C" w:rsidRDefault="009C6E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DC8F8B2" w14:textId="77777777" w:rsidR="002F663C" w:rsidRPr="002F663C" w:rsidRDefault="009C6EE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F9340F" w14:paraId="70C62505" w14:textId="77777777" w:rsidTr="00E9471B">
        <w:tc>
          <w:tcPr>
            <w:tcW w:w="851" w:type="dxa"/>
            <w:shd w:val="clear" w:color="auto" w:fill="auto"/>
          </w:tcPr>
          <w:p w14:paraId="2FDDF110" w14:textId="77777777" w:rsidR="002F663C" w:rsidRPr="00711F9C" w:rsidRDefault="009C6EE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075C2FC" w14:textId="77777777" w:rsidR="002F663C" w:rsidRPr="002F663C" w:rsidRDefault="009C6EE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F9340F" w14:paraId="7D74574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C872B2C" w14:textId="77777777" w:rsidR="002F663C" w:rsidRPr="00711F9C" w:rsidRDefault="009C6EE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89028A6" w14:textId="77777777" w:rsidR="002F663C" w:rsidRPr="002F663C" w:rsidRDefault="009C6E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7344F2A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71D7218" w14:textId="77777777" w:rsidR="003971FF" w:rsidRPr="007F6EA2" w:rsidRDefault="009C6EE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Footwear (ICS 61.060)</w:t>
      </w:r>
    </w:p>
    <w:p w14:paraId="7FAEC793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No.444/2024 (1 page, in Arabic) that gives the producers and importers a six-month transitional period to abide by the Egyptian Standard ES 3571 for "Footwear and Its Parts" (16 pages, in Arabic) (partial amendment in 1 page, in Arabic).</w:t>
      </w:r>
    </w:p>
    <w:p w14:paraId="6F2B4FD4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Decrees No. 477/2018 (3 pages, in Arabic) which was formerly notified in G/TBT/N/EGY/194 dated 4 September 2018, the Ministerial Decrees No. 171/2020 (2 pages, in Arabic) which was formerly notified in G/TBT/N/EGY/194/Add.2 dated 4 June 2020, mandated among others the earlier versions of this Standard.</w:t>
      </w:r>
    </w:p>
    <w:p w14:paraId="6BA27AEA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partially modified in the following:</w:t>
      </w:r>
    </w:p>
    <w:p w14:paraId="5352496F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Item (2) Complementary specifications: add item No. (2/31) ISO 18454: Footwear Standard atmospheres for conditioning and testing of footwear and components for footwear.</w:t>
      </w:r>
    </w:p>
    <w:p w14:paraId="16D80CDB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- Item (6) sample collection: add item No. (4/6) conditioning that Sample are conditioned according to ISO 18454.</w:t>
      </w:r>
    </w:p>
    <w:p w14:paraId="7971E5C0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Table (1) as the following :(tests (natural) -part (sole) - property (Coefficient Of fraction)- value </w:t>
      </w:r>
      <w:proofErr w:type="gramStart"/>
      <w:r w:rsidRPr="002F663C">
        <w:rPr>
          <w:rFonts w:eastAsia="Calibri" w:cs="Times New Roman"/>
          <w:szCs w:val="18"/>
        </w:rPr>
        <w:t>( 4.5</w:t>
      </w:r>
      <w:proofErr w:type="gramEnd"/>
      <w:r w:rsidRPr="002F663C">
        <w:rPr>
          <w:rFonts w:eastAsia="Calibri" w:cs="Times New Roman"/>
          <w:szCs w:val="18"/>
        </w:rPr>
        <w:t xml:space="preserve"> ≤) - material (leather).</w:t>
      </w:r>
    </w:p>
    <w:p w14:paraId="2187FFCC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Item (9/1) Data on the unit on pair of shoes: to be (the following information must be clearly, </w:t>
      </w:r>
      <w:proofErr w:type="gramStart"/>
      <w:r w:rsidRPr="002F663C">
        <w:rPr>
          <w:rFonts w:eastAsia="Calibri" w:cs="Times New Roman"/>
          <w:szCs w:val="18"/>
        </w:rPr>
        <w:t>permanently</w:t>
      </w:r>
      <w:proofErr w:type="gramEnd"/>
      <w:r w:rsidRPr="002F663C">
        <w:rPr>
          <w:rFonts w:eastAsia="Calibri" w:cs="Times New Roman"/>
          <w:szCs w:val="18"/>
        </w:rPr>
        <w:t xml:space="preserve"> and indelibly marked on the unit).</w:t>
      </w:r>
    </w:p>
    <w:p w14:paraId="796CF120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Add item (9/2) Data of the package (The Eva slipper is exempt from having a primary package provided that the two </w:t>
      </w:r>
      <w:proofErr w:type="gramStart"/>
      <w:r w:rsidRPr="002F663C">
        <w:rPr>
          <w:rFonts w:eastAsia="Calibri" w:cs="Times New Roman"/>
          <w:szCs w:val="18"/>
        </w:rPr>
        <w:t>slipper</w:t>
      </w:r>
      <w:proofErr w:type="gramEnd"/>
      <w:r w:rsidRPr="002F663C">
        <w:rPr>
          <w:rFonts w:eastAsia="Calibri" w:cs="Times New Roman"/>
          <w:szCs w:val="18"/>
        </w:rPr>
        <w:t xml:space="preserve"> are connected to each other in suitable and non-separable manner easily).</w:t>
      </w:r>
    </w:p>
    <w:p w14:paraId="636B456B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complies with:</w:t>
      </w:r>
    </w:p>
    <w:p w14:paraId="2553102F" w14:textId="77777777" w:rsidR="00913EC3" w:rsidRPr="002F663C" w:rsidRDefault="009C6EE7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JIS S 5050: Leather shoes.</w:t>
      </w:r>
    </w:p>
    <w:p w14:paraId="7EA0ADA4" w14:textId="77777777" w:rsidR="00913EC3" w:rsidRPr="002F663C" w:rsidRDefault="009C6EE7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United Nations Industrial Development Organization (UNIDO) "Acceptable Quality Standards in the Leather and footwear industry"</w:t>
      </w:r>
    </w:p>
    <w:p w14:paraId="75327339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2B7B3B48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319E1073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17E9D6B5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00DEA9CF" w14:textId="77777777" w:rsidR="00913EC3" w:rsidRPr="002F663C" w:rsidRDefault="009C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79252BAF" w14:textId="77777777" w:rsidR="00913EC3" w:rsidRPr="009C6EE7" w:rsidRDefault="009C6EE7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gramStart"/>
      <w:r w:rsidRPr="009C6EE7">
        <w:rPr>
          <w:rFonts w:eastAsia="Calibri" w:cs="Times New Roman"/>
          <w:szCs w:val="18"/>
          <w:lang w:val="fr-CH"/>
        </w:rPr>
        <w:t>E-mail:</w:t>
      </w:r>
      <w:proofErr w:type="gramEnd"/>
      <w:r w:rsidRPr="009C6EE7">
        <w:rPr>
          <w:rFonts w:eastAsia="Calibri" w:cs="Times New Roman"/>
          <w:szCs w:val="18"/>
          <w:lang w:val="fr-CH"/>
        </w:rPr>
        <w:t xml:space="preserve"> </w:t>
      </w:r>
      <w:r w:rsidR="00330679">
        <w:fldChar w:fldCharType="begin"/>
      </w:r>
      <w:r w:rsidR="00330679" w:rsidRPr="00330679">
        <w:rPr>
          <w:lang w:val="fr-CH"/>
        </w:rPr>
        <w:instrText>HYPERLINK "mailto:eos@idsc.net.eg/"</w:instrText>
      </w:r>
      <w:r w:rsidR="00330679">
        <w:fldChar w:fldCharType="separate"/>
      </w:r>
      <w:r w:rsidRPr="009C6EE7">
        <w:rPr>
          <w:rFonts w:eastAsia="Calibri" w:cs="Times New Roman"/>
          <w:color w:val="0000FF"/>
          <w:szCs w:val="18"/>
          <w:u w:val="single"/>
          <w:lang w:val="fr-CH"/>
        </w:rPr>
        <w:t>eos@idsc.net.eg/</w:t>
      </w:r>
      <w:r w:rsidR="00330679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  <w:r w:rsidR="00330679">
        <w:fldChar w:fldCharType="begin"/>
      </w:r>
      <w:r w:rsidR="00330679" w:rsidRPr="00330679">
        <w:rPr>
          <w:lang w:val="fr-CH"/>
        </w:rPr>
        <w:instrText>HYPERLINK "mailto:eos.tbt@eos.org.eg"</w:instrText>
      </w:r>
      <w:r w:rsidR="00330679">
        <w:fldChar w:fldCharType="separate"/>
      </w:r>
      <w:r w:rsidRPr="009C6EE7">
        <w:rPr>
          <w:rFonts w:eastAsia="Calibri" w:cs="Times New Roman"/>
          <w:color w:val="0000FF"/>
          <w:szCs w:val="18"/>
          <w:u w:val="single"/>
          <w:lang w:val="fr-CH"/>
        </w:rPr>
        <w:t>eos.tbt@eos.org.eg</w:t>
      </w:r>
      <w:r w:rsidR="00330679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</w:p>
    <w:p w14:paraId="2209CF57" w14:textId="77777777" w:rsidR="00913EC3" w:rsidRPr="009C6EE7" w:rsidRDefault="009C6EE7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gramStart"/>
      <w:r w:rsidRPr="009C6EE7">
        <w:rPr>
          <w:rFonts w:eastAsia="Calibri" w:cs="Times New Roman"/>
          <w:szCs w:val="18"/>
          <w:lang w:val="fr-CH"/>
        </w:rPr>
        <w:t>Website:</w:t>
      </w:r>
      <w:proofErr w:type="gramEnd"/>
      <w:r w:rsidRPr="009C6EE7">
        <w:rPr>
          <w:rFonts w:eastAsia="Calibri" w:cs="Times New Roman"/>
          <w:szCs w:val="18"/>
          <w:lang w:val="fr-CH"/>
        </w:rPr>
        <w:t xml:space="preserve"> </w:t>
      </w:r>
      <w:hyperlink r:id="rId9" w:history="1">
        <w:r w:rsidRPr="009C6EE7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6D63F7DF" w14:textId="77777777" w:rsidR="00913EC3" w:rsidRPr="009C6EE7" w:rsidRDefault="009C6EE7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9C6EE7">
        <w:rPr>
          <w:rFonts w:eastAsia="Calibri" w:cs="Times New Roman"/>
          <w:szCs w:val="18"/>
          <w:lang w:val="fr-CH"/>
        </w:rPr>
        <w:t>Tel: + (202) 22845528 Fax: + (202) 22845504</w:t>
      </w:r>
    </w:p>
    <w:p w14:paraId="2F2919DA" w14:textId="77777777" w:rsidR="006C5A96" w:rsidRDefault="009C6EE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6D19324" w14:textId="77777777" w:rsidR="004D4D19" w:rsidRDefault="004D4D19" w:rsidP="007F38C2">
      <w:pPr>
        <w:jc w:val="center"/>
        <w:rPr>
          <w:b/>
        </w:rPr>
      </w:pPr>
    </w:p>
    <w:p w14:paraId="4106A8D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DC1D" w14:textId="77777777" w:rsidR="009C6EE7" w:rsidRDefault="009C6EE7">
      <w:r>
        <w:separator/>
      </w:r>
    </w:p>
  </w:endnote>
  <w:endnote w:type="continuationSeparator" w:id="0">
    <w:p w14:paraId="4FB23EB3" w14:textId="77777777" w:rsidR="009C6EE7" w:rsidRDefault="009C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5C0B" w14:textId="77777777" w:rsidR="00544326" w:rsidRPr="00DD3DD7" w:rsidRDefault="009C6EE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67A9" w14:textId="77777777" w:rsidR="00544326" w:rsidRPr="00DD3DD7" w:rsidRDefault="009C6EE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731E" w14:textId="77777777" w:rsidR="004D3A6A" w:rsidRDefault="009C6EE7" w:rsidP="00ED54E0">
      <w:r>
        <w:separator/>
      </w:r>
    </w:p>
  </w:footnote>
  <w:footnote w:type="continuationSeparator" w:id="0">
    <w:p w14:paraId="20E42005" w14:textId="77777777" w:rsidR="004D3A6A" w:rsidRDefault="009C6EE7" w:rsidP="00ED54E0">
      <w:r>
        <w:continuationSeparator/>
      </w:r>
    </w:p>
  </w:footnote>
  <w:footnote w:id="1">
    <w:p w14:paraId="2BF027E0" w14:textId="77777777" w:rsidR="007F6EA2" w:rsidRDefault="009C6E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B89E" w14:textId="77777777" w:rsidR="00DD3DD7" w:rsidRDefault="009C6E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69995F9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F5D830" w14:textId="77777777" w:rsidR="00DD3DD7" w:rsidRPr="00DD3DD7" w:rsidRDefault="009C6E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1736E3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CF57" w14:textId="77777777" w:rsidR="00DD3DD7" w:rsidRPr="00DD3DD7" w:rsidRDefault="009C6E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G/TBT/N/EGY/194/Add.3</w:t>
    </w:r>
    <w:bookmarkEnd w:id="3"/>
  </w:p>
  <w:p w14:paraId="64BF3B0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47A60D" w14:textId="77777777" w:rsidR="00DD3DD7" w:rsidRPr="00DD3DD7" w:rsidRDefault="009C6E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2BA10E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340F" w14:paraId="40BF2D1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EFCC6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80A823" w14:textId="77777777" w:rsidR="00ED54E0" w:rsidRPr="00182B84" w:rsidRDefault="009C6EE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9340F" w14:paraId="6BB6F40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30C3D0" w14:textId="77777777" w:rsidR="00ED54E0" w:rsidRPr="00182B84" w:rsidRDefault="009C6EE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8C65A3A" wp14:editId="0C802AA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71893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D4C5D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9340F" w14:paraId="7DEF526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BC2F1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6880DF" w14:textId="77777777" w:rsidR="00DD3DD7" w:rsidRPr="002F663C" w:rsidRDefault="009C6EE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G/TBT/N/EGY/194/Add.3</w:t>
          </w:r>
          <w:bookmarkEnd w:id="4"/>
        </w:p>
        <w:p w14:paraId="1E249ED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9340F" w14:paraId="5F47F25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3A577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3A8D35" w14:textId="75A06A9C" w:rsidR="00ED54E0" w:rsidRPr="00182B84" w:rsidRDefault="009C6EE7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10 October 2024</w:t>
          </w:r>
        </w:p>
      </w:tc>
    </w:tr>
    <w:tr w:rsidR="00F9340F" w14:paraId="67E9D00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289D0A" w14:textId="5EC7B2E6" w:rsidR="00ED54E0" w:rsidRPr="00182B84" w:rsidRDefault="009C6EE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330679">
            <w:rPr>
              <w:rFonts w:eastAsia="Calibri" w:cs="Times New Roman"/>
              <w:color w:val="FF0000"/>
              <w:szCs w:val="16"/>
            </w:rPr>
            <w:t>7086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1D73A1" w14:textId="77777777" w:rsidR="00ED54E0" w:rsidRPr="00182B84" w:rsidRDefault="009C6EE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9340F" w14:paraId="4B7109F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DDEBD8" w14:textId="77777777" w:rsidR="00ED54E0" w:rsidRPr="00182B84" w:rsidRDefault="009C6EE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AD6E65" w14:textId="77777777" w:rsidR="00ED54E0" w:rsidRPr="00182B84" w:rsidRDefault="009C6EE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4A98D49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E0CC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E3C5EC4" w:tentative="1">
      <w:start w:val="1"/>
      <w:numFmt w:val="lowerLetter"/>
      <w:lvlText w:val="%2."/>
      <w:lvlJc w:val="left"/>
      <w:pPr>
        <w:ind w:left="1080" w:hanging="360"/>
      </w:pPr>
    </w:lvl>
    <w:lvl w:ilvl="2" w:tplc="04940FAC" w:tentative="1">
      <w:start w:val="1"/>
      <w:numFmt w:val="lowerRoman"/>
      <w:lvlText w:val="%3."/>
      <w:lvlJc w:val="right"/>
      <w:pPr>
        <w:ind w:left="1800" w:hanging="180"/>
      </w:pPr>
    </w:lvl>
    <w:lvl w:ilvl="3" w:tplc="78FA7442" w:tentative="1">
      <w:start w:val="1"/>
      <w:numFmt w:val="decimal"/>
      <w:lvlText w:val="%4."/>
      <w:lvlJc w:val="left"/>
      <w:pPr>
        <w:ind w:left="2520" w:hanging="360"/>
      </w:pPr>
    </w:lvl>
    <w:lvl w:ilvl="4" w:tplc="6D5E1F78" w:tentative="1">
      <w:start w:val="1"/>
      <w:numFmt w:val="lowerLetter"/>
      <w:lvlText w:val="%5."/>
      <w:lvlJc w:val="left"/>
      <w:pPr>
        <w:ind w:left="3240" w:hanging="360"/>
      </w:pPr>
    </w:lvl>
    <w:lvl w:ilvl="5" w:tplc="B62A1DC8" w:tentative="1">
      <w:start w:val="1"/>
      <w:numFmt w:val="lowerRoman"/>
      <w:lvlText w:val="%6."/>
      <w:lvlJc w:val="right"/>
      <w:pPr>
        <w:ind w:left="3960" w:hanging="180"/>
      </w:pPr>
    </w:lvl>
    <w:lvl w:ilvl="6" w:tplc="EBC6C828" w:tentative="1">
      <w:start w:val="1"/>
      <w:numFmt w:val="decimal"/>
      <w:lvlText w:val="%7."/>
      <w:lvlJc w:val="left"/>
      <w:pPr>
        <w:ind w:left="4680" w:hanging="360"/>
      </w:pPr>
    </w:lvl>
    <w:lvl w:ilvl="7" w:tplc="47C0EE42" w:tentative="1">
      <w:start w:val="1"/>
      <w:numFmt w:val="lowerLetter"/>
      <w:lvlText w:val="%8."/>
      <w:lvlJc w:val="left"/>
      <w:pPr>
        <w:ind w:left="5400" w:hanging="360"/>
      </w:pPr>
    </w:lvl>
    <w:lvl w:ilvl="8" w:tplc="0B2CF7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2728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B4A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340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A683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AC1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86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1A02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5C9E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70D7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31318827">
    <w:abstractNumId w:val="9"/>
  </w:num>
  <w:num w:numId="2" w16cid:durableId="563494375">
    <w:abstractNumId w:val="7"/>
  </w:num>
  <w:num w:numId="3" w16cid:durableId="1119757136">
    <w:abstractNumId w:val="6"/>
  </w:num>
  <w:num w:numId="4" w16cid:durableId="1574504908">
    <w:abstractNumId w:val="5"/>
  </w:num>
  <w:num w:numId="5" w16cid:durableId="325284368">
    <w:abstractNumId w:val="4"/>
  </w:num>
  <w:num w:numId="6" w16cid:durableId="1664434136">
    <w:abstractNumId w:val="12"/>
  </w:num>
  <w:num w:numId="7" w16cid:durableId="348603237">
    <w:abstractNumId w:val="11"/>
  </w:num>
  <w:num w:numId="8" w16cid:durableId="1586918932">
    <w:abstractNumId w:val="10"/>
  </w:num>
  <w:num w:numId="9" w16cid:durableId="8498300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581237">
    <w:abstractNumId w:val="13"/>
  </w:num>
  <w:num w:numId="11" w16cid:durableId="1320422005">
    <w:abstractNumId w:val="8"/>
  </w:num>
  <w:num w:numId="12" w16cid:durableId="1536582696">
    <w:abstractNumId w:val="3"/>
  </w:num>
  <w:num w:numId="13" w16cid:durableId="327755180">
    <w:abstractNumId w:val="2"/>
  </w:num>
  <w:num w:numId="14" w16cid:durableId="2056615222">
    <w:abstractNumId w:val="1"/>
  </w:num>
  <w:num w:numId="15" w16cid:durableId="161703217">
    <w:abstractNumId w:val="0"/>
  </w:num>
  <w:num w:numId="16" w16cid:durableId="114092284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760179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0679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3EC3"/>
    <w:rsid w:val="00917235"/>
    <w:rsid w:val="00992AEA"/>
    <w:rsid w:val="009A4D36"/>
    <w:rsid w:val="009A6F54"/>
    <w:rsid w:val="009C6EE7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552F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340F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A8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os.org.e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7174-B343-40CE-A2EB-AEDD1401EE8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474</Words>
  <Characters>2629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2024-10-09T14:52:00Z</dcterms:created>
  <dcterms:modified xsi:type="dcterms:W3CDTF">2024-10-09T15:19:00Z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