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B3C5" w14:textId="77777777" w:rsidR="009239F7" w:rsidRPr="002F6A28" w:rsidRDefault="00072492" w:rsidP="002F6A28">
      <w:pPr>
        <w:pStyle w:val="Title"/>
        <w:rPr>
          <w:caps w:val="0"/>
          <w:kern w:val="0"/>
        </w:rPr>
      </w:pPr>
      <w:r w:rsidRPr="002F6A28">
        <w:rPr>
          <w:caps w:val="0"/>
          <w:kern w:val="0"/>
        </w:rPr>
        <w:t>NOTIFICATION</w:t>
      </w:r>
    </w:p>
    <w:p w14:paraId="7A004E93" w14:textId="77777777" w:rsidR="009239F7" w:rsidRPr="002F6A28" w:rsidRDefault="00072492" w:rsidP="002F6A28">
      <w:pPr>
        <w:jc w:val="center"/>
      </w:pPr>
      <w:r w:rsidRPr="002F6A28">
        <w:t>The following notification is being circulated in accordance with Article 10.6</w:t>
      </w:r>
    </w:p>
    <w:p w14:paraId="78D35E9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D3528" w14:paraId="1CDE70EE" w14:textId="77777777" w:rsidTr="0069259F">
        <w:tc>
          <w:tcPr>
            <w:tcW w:w="713" w:type="dxa"/>
            <w:tcBorders>
              <w:bottom w:val="single" w:sz="6" w:space="0" w:color="auto"/>
            </w:tcBorders>
            <w:shd w:val="clear" w:color="auto" w:fill="auto"/>
          </w:tcPr>
          <w:p w14:paraId="5FE0334C" w14:textId="77777777" w:rsidR="00F85C99" w:rsidRPr="002F6A28" w:rsidRDefault="00072492" w:rsidP="002F6A28">
            <w:pPr>
              <w:spacing w:before="120" w:after="120"/>
              <w:jc w:val="left"/>
            </w:pPr>
            <w:r w:rsidRPr="002F6A28">
              <w:rPr>
                <w:b/>
              </w:rPr>
              <w:t>1.</w:t>
            </w:r>
          </w:p>
        </w:tc>
        <w:tc>
          <w:tcPr>
            <w:tcW w:w="8546" w:type="dxa"/>
            <w:tcBorders>
              <w:bottom w:val="single" w:sz="6" w:space="0" w:color="auto"/>
            </w:tcBorders>
            <w:shd w:val="clear" w:color="auto" w:fill="auto"/>
          </w:tcPr>
          <w:p w14:paraId="371CDB3A" w14:textId="77777777" w:rsidR="00F85C99" w:rsidRPr="002F6A28" w:rsidRDefault="00072492"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ISRAEL</w:t>
            </w:r>
            <w:bookmarkEnd w:id="1"/>
          </w:p>
          <w:p w14:paraId="69131A22" w14:textId="77777777" w:rsidR="00F85C99" w:rsidRPr="002F6A28" w:rsidRDefault="0007249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D3528" w:rsidRPr="00E97DFE" w14:paraId="7E03216B" w14:textId="77777777" w:rsidTr="0069259F">
        <w:tc>
          <w:tcPr>
            <w:tcW w:w="713" w:type="dxa"/>
            <w:tcBorders>
              <w:top w:val="single" w:sz="6" w:space="0" w:color="auto"/>
              <w:bottom w:val="single" w:sz="6" w:space="0" w:color="auto"/>
            </w:tcBorders>
            <w:shd w:val="clear" w:color="auto" w:fill="auto"/>
          </w:tcPr>
          <w:p w14:paraId="1C9F277D" w14:textId="77777777" w:rsidR="00F85C99" w:rsidRPr="002F6A28" w:rsidRDefault="0007249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0BAB5C3" w14:textId="77777777" w:rsidR="00F85C99" w:rsidRPr="002F6A28" w:rsidRDefault="0007249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5DBBB07" w14:textId="77777777" w:rsidR="00EE3A11" w:rsidRPr="00C379C8" w:rsidRDefault="00072492" w:rsidP="00155128">
            <w:pPr>
              <w:spacing w:after="120"/>
            </w:pPr>
            <w:r w:rsidRPr="00C379C8">
              <w:t>Israel WTO-TBT Enquiry Point</w:t>
            </w:r>
            <w:bookmarkEnd w:id="5"/>
          </w:p>
          <w:p w14:paraId="49A2D66E" w14:textId="77777777" w:rsidR="00F85C99" w:rsidRPr="002F6A28" w:rsidRDefault="0007249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7092077" w14:textId="77777777" w:rsidR="00AC6C6E" w:rsidRPr="00C379C8" w:rsidRDefault="00072492" w:rsidP="00AA646C">
            <w:r w:rsidRPr="00C379C8">
              <w:t>Israel WTO-TBT Enquiry Point</w:t>
            </w:r>
          </w:p>
          <w:p w14:paraId="042F3B4B" w14:textId="77777777" w:rsidR="00AC6C6E" w:rsidRPr="00C379C8" w:rsidRDefault="00072492" w:rsidP="00AA646C">
            <w:r w:rsidRPr="00C379C8">
              <w:t>Ministry of Economy and Industry</w:t>
            </w:r>
          </w:p>
          <w:p w14:paraId="2302595B" w14:textId="77777777" w:rsidR="00AC6C6E" w:rsidRPr="00E97DFE" w:rsidRDefault="00072492" w:rsidP="00AA646C">
            <w:pPr>
              <w:rPr>
                <w:lang w:val="pt-BR"/>
              </w:rPr>
            </w:pPr>
            <w:r w:rsidRPr="00E97DFE">
              <w:rPr>
                <w:lang w:val="pt-BR"/>
              </w:rPr>
              <w:t>Tel: + (972) 74 750 2236</w:t>
            </w:r>
          </w:p>
          <w:p w14:paraId="2C2AB8E0" w14:textId="77777777" w:rsidR="00AC6C6E" w:rsidRPr="00E97DFE" w:rsidRDefault="00072492" w:rsidP="00AA646C">
            <w:pPr>
              <w:spacing w:after="120"/>
              <w:rPr>
                <w:lang w:val="pt-BR"/>
              </w:rPr>
            </w:pPr>
            <w:r w:rsidRPr="00E97DFE">
              <w:rPr>
                <w:lang w:val="pt-BR"/>
              </w:rPr>
              <w:t xml:space="preserve">E-mail: </w:t>
            </w:r>
            <w:hyperlink r:id="rId9" w:history="1">
              <w:r w:rsidRPr="00E97DFE">
                <w:rPr>
                  <w:color w:val="0000FF"/>
                  <w:u w:val="single"/>
                  <w:lang w:val="pt-BR"/>
                </w:rPr>
                <w:t>Yael.Friedgut@service.economy.gov.il</w:t>
              </w:r>
            </w:hyperlink>
            <w:bookmarkEnd w:id="7"/>
          </w:p>
        </w:tc>
      </w:tr>
      <w:tr w:rsidR="009D3528" w14:paraId="03A7181A" w14:textId="77777777" w:rsidTr="0069259F">
        <w:tc>
          <w:tcPr>
            <w:tcW w:w="713" w:type="dxa"/>
            <w:tcBorders>
              <w:top w:val="single" w:sz="6" w:space="0" w:color="auto"/>
              <w:bottom w:val="single" w:sz="6" w:space="0" w:color="auto"/>
            </w:tcBorders>
            <w:shd w:val="clear" w:color="auto" w:fill="auto"/>
          </w:tcPr>
          <w:p w14:paraId="592600FA" w14:textId="77777777" w:rsidR="00F85C99" w:rsidRPr="002F6A28" w:rsidRDefault="0007249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006172" w14:textId="77777777" w:rsidR="00F85C99" w:rsidRPr="0058336F" w:rsidRDefault="0007249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D3528" w14:paraId="11669A54" w14:textId="77777777" w:rsidTr="0069259F">
        <w:tc>
          <w:tcPr>
            <w:tcW w:w="713" w:type="dxa"/>
            <w:tcBorders>
              <w:top w:val="single" w:sz="6" w:space="0" w:color="auto"/>
              <w:bottom w:val="single" w:sz="6" w:space="0" w:color="auto"/>
            </w:tcBorders>
            <w:shd w:val="clear" w:color="auto" w:fill="auto"/>
          </w:tcPr>
          <w:p w14:paraId="3C544E13" w14:textId="77777777" w:rsidR="00F85C99" w:rsidRPr="002F6A28" w:rsidRDefault="0007249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9440453" w14:textId="77777777" w:rsidR="00F85C99" w:rsidRPr="002F6A28" w:rsidRDefault="00072492"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Cosmetics (HS code(s): 33; 34); (ICS code(s): 71.100.70)</w:t>
            </w:r>
            <w:bookmarkEnd w:id="22"/>
          </w:p>
        </w:tc>
      </w:tr>
      <w:tr w:rsidR="009D3528" w14:paraId="5012410B" w14:textId="77777777" w:rsidTr="0069259F">
        <w:tc>
          <w:tcPr>
            <w:tcW w:w="713" w:type="dxa"/>
            <w:tcBorders>
              <w:top w:val="single" w:sz="6" w:space="0" w:color="auto"/>
              <w:bottom w:val="single" w:sz="6" w:space="0" w:color="auto"/>
            </w:tcBorders>
            <w:shd w:val="clear" w:color="auto" w:fill="auto"/>
          </w:tcPr>
          <w:p w14:paraId="283B4882" w14:textId="77777777" w:rsidR="00F85C99" w:rsidRPr="002F6A28" w:rsidRDefault="0007249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5595B5A" w14:textId="77777777" w:rsidR="00F85C99" w:rsidRPr="002F6A28" w:rsidRDefault="00072492"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Pharmacists Ordinance (Amendment no. _) 5741-1981; (26 page(s), in Hebrew)</w:t>
            </w:r>
            <w:bookmarkEnd w:id="24"/>
          </w:p>
        </w:tc>
      </w:tr>
      <w:tr w:rsidR="009D3528" w14:paraId="2618214C" w14:textId="77777777" w:rsidTr="0069259F">
        <w:tc>
          <w:tcPr>
            <w:tcW w:w="713" w:type="dxa"/>
            <w:tcBorders>
              <w:top w:val="single" w:sz="6" w:space="0" w:color="auto"/>
              <w:bottom w:val="single" w:sz="6" w:space="0" w:color="auto"/>
            </w:tcBorders>
            <w:shd w:val="clear" w:color="auto" w:fill="auto"/>
          </w:tcPr>
          <w:p w14:paraId="6756296C" w14:textId="77777777" w:rsidR="00F85C99" w:rsidRPr="002F6A28" w:rsidRDefault="0007249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F7FF9AF" w14:textId="77777777" w:rsidR="00F85C99" w:rsidRPr="002F6A28" w:rsidRDefault="0007249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Israel's Ministry of Health announced a new draft amendment to the Pharmacists Ordinance [New Version] 5741-1981.</w:t>
            </w:r>
          </w:p>
          <w:p w14:paraId="1B9AAC88" w14:textId="77777777" w:rsidR="00FE448B" w:rsidRPr="00C379C8" w:rsidRDefault="00072492" w:rsidP="002F6A28">
            <w:pPr>
              <w:spacing w:before="120" w:after="120"/>
            </w:pPr>
            <w:r w:rsidRPr="00C379C8">
              <w:t>This proposed amendment aims to reduce trade barriers by coordinating the Israeli import regime with The European Regulation (EC) No 1223/2009 on Cosmetic Products regarding prohibited substances in cosmetics, restricted substances, dyes, sunscreens and preservatives. and includes the following significant changes:</w:t>
            </w:r>
          </w:p>
          <w:p w14:paraId="17D99DEC" w14:textId="77777777" w:rsidR="00FE448B" w:rsidRPr="00C379C8" w:rsidRDefault="00072492" w:rsidP="002F6A28">
            <w:pPr>
              <w:numPr>
                <w:ilvl w:val="0"/>
                <w:numId w:val="16"/>
              </w:numPr>
              <w:spacing w:before="120" w:after="120"/>
            </w:pPr>
            <w:r w:rsidRPr="00C379C8">
              <w:t>Adopts of EU regulations to apply in Israel;</w:t>
            </w:r>
          </w:p>
          <w:p w14:paraId="128C2946" w14:textId="77777777" w:rsidR="00FE448B" w:rsidRPr="00C379C8" w:rsidRDefault="00072492" w:rsidP="002F6A28">
            <w:pPr>
              <w:numPr>
                <w:ilvl w:val="0"/>
                <w:numId w:val="16"/>
              </w:numPr>
              <w:spacing w:before="120" w:after="120"/>
            </w:pPr>
            <w:r w:rsidRPr="00C379C8">
              <w:t>Allows adequate cosmetics importers to import from EU member countries, UK or Switzerland, even if they do not have access to the cosmetic product information file or to its safety assessment.</w:t>
            </w:r>
            <w:bookmarkEnd w:id="26"/>
          </w:p>
        </w:tc>
      </w:tr>
      <w:tr w:rsidR="009D3528" w14:paraId="494A87F4" w14:textId="77777777" w:rsidTr="0069259F">
        <w:tc>
          <w:tcPr>
            <w:tcW w:w="713" w:type="dxa"/>
            <w:tcBorders>
              <w:top w:val="single" w:sz="6" w:space="0" w:color="auto"/>
              <w:bottom w:val="single" w:sz="6" w:space="0" w:color="auto"/>
            </w:tcBorders>
            <w:shd w:val="clear" w:color="auto" w:fill="auto"/>
          </w:tcPr>
          <w:p w14:paraId="06C2234D" w14:textId="77777777" w:rsidR="00F85C99" w:rsidRPr="002F6A28" w:rsidRDefault="0007249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0D0E769" w14:textId="77777777" w:rsidR="00F85C99" w:rsidRPr="002F6A28" w:rsidRDefault="0007249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Harmonization; Reducing trade barriers and facilitating trade; Cost saving and productivity enhancement</w:t>
            </w:r>
            <w:bookmarkEnd w:id="28"/>
          </w:p>
        </w:tc>
      </w:tr>
      <w:tr w:rsidR="009D3528" w14:paraId="627CBC99" w14:textId="77777777" w:rsidTr="0069259F">
        <w:tc>
          <w:tcPr>
            <w:tcW w:w="713" w:type="dxa"/>
            <w:tcBorders>
              <w:top w:val="single" w:sz="6" w:space="0" w:color="auto"/>
              <w:bottom w:val="single" w:sz="6" w:space="0" w:color="auto"/>
            </w:tcBorders>
            <w:shd w:val="clear" w:color="auto" w:fill="auto"/>
          </w:tcPr>
          <w:p w14:paraId="4B4E6931" w14:textId="77777777" w:rsidR="00F85C99" w:rsidRPr="002F6A28" w:rsidRDefault="00072492" w:rsidP="00F73034">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A265691" w14:textId="77777777" w:rsidR="00086AF5" w:rsidRPr="00086AF5" w:rsidRDefault="00072492" w:rsidP="00F73034">
            <w:pPr>
              <w:keepNext/>
              <w:keepLines/>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4BD3C361" w14:textId="77777777" w:rsidR="00EE3A11" w:rsidRPr="002F6A28" w:rsidRDefault="00072492" w:rsidP="00F73034">
            <w:pPr>
              <w:keepNext/>
              <w:keepLines/>
              <w:numPr>
                <w:ilvl w:val="0"/>
                <w:numId w:val="17"/>
              </w:numPr>
              <w:spacing w:before="120" w:after="120"/>
            </w:pPr>
            <w:r w:rsidRPr="002F6A28">
              <w:t>Pharmacists Ordinance [New Version] 5741-1981;</w:t>
            </w:r>
          </w:p>
          <w:p w14:paraId="15FB3DC0" w14:textId="77777777" w:rsidR="00EE3A11" w:rsidRPr="002F6A28" w:rsidRDefault="00072492" w:rsidP="00F73034">
            <w:pPr>
              <w:keepNext/>
              <w:keepLines/>
              <w:numPr>
                <w:ilvl w:val="0"/>
                <w:numId w:val="17"/>
              </w:numPr>
              <w:spacing w:before="120" w:after="120"/>
            </w:pPr>
            <w:r w:rsidRPr="002F6A28">
              <w:t>Regulation (EC) No 1223/2009 of the European Parliament and of the Council of 30 November 2009 on Cosmetic Products - Regarding prohibited substances in cosmetics, restricted substances, dyes, sunscreens and preservatives.</w:t>
            </w:r>
            <w:bookmarkEnd w:id="30"/>
          </w:p>
        </w:tc>
      </w:tr>
      <w:tr w:rsidR="009D3528" w14:paraId="1EC237F0" w14:textId="77777777" w:rsidTr="00AE6CC8">
        <w:trPr>
          <w:cantSplit/>
        </w:trPr>
        <w:tc>
          <w:tcPr>
            <w:tcW w:w="713" w:type="dxa"/>
            <w:tcBorders>
              <w:top w:val="single" w:sz="6" w:space="0" w:color="auto"/>
              <w:bottom w:val="single" w:sz="6" w:space="0" w:color="auto"/>
            </w:tcBorders>
            <w:shd w:val="clear" w:color="auto" w:fill="auto"/>
          </w:tcPr>
          <w:p w14:paraId="665C2F38" w14:textId="77777777" w:rsidR="00EE3A11" w:rsidRPr="002F6A28" w:rsidRDefault="0007249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98C57EC" w14:textId="77777777" w:rsidR="00EE3A11" w:rsidRPr="002F6A28" w:rsidRDefault="00072492"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815FE1C" w14:textId="77777777" w:rsidR="00EE3A11" w:rsidRPr="002F6A28" w:rsidRDefault="00072492"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9D3528" w14:paraId="00C7271A" w14:textId="77777777" w:rsidTr="0069259F">
        <w:tc>
          <w:tcPr>
            <w:tcW w:w="713" w:type="dxa"/>
            <w:tcBorders>
              <w:top w:val="single" w:sz="6" w:space="0" w:color="auto"/>
              <w:bottom w:val="single" w:sz="6" w:space="0" w:color="auto"/>
            </w:tcBorders>
            <w:shd w:val="clear" w:color="auto" w:fill="auto"/>
          </w:tcPr>
          <w:p w14:paraId="1BE8BBC5" w14:textId="77777777" w:rsidR="00F85C99" w:rsidRPr="002F6A28" w:rsidRDefault="0007249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A783647" w14:textId="77777777" w:rsidR="00F85C99" w:rsidRPr="002F6A28" w:rsidRDefault="00072492"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31 March 2024</w:t>
            </w:r>
            <w:bookmarkEnd w:id="38"/>
          </w:p>
        </w:tc>
      </w:tr>
      <w:tr w:rsidR="009D3528" w14:paraId="539131D4" w14:textId="77777777" w:rsidTr="0069259F">
        <w:tc>
          <w:tcPr>
            <w:tcW w:w="713" w:type="dxa"/>
            <w:tcBorders>
              <w:top w:val="single" w:sz="6" w:space="0" w:color="auto"/>
            </w:tcBorders>
            <w:shd w:val="clear" w:color="auto" w:fill="auto"/>
          </w:tcPr>
          <w:p w14:paraId="7333B3BC" w14:textId="77777777" w:rsidR="00F85C99" w:rsidRPr="002F6A28" w:rsidRDefault="0007249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1832258" w14:textId="77777777" w:rsidR="00F85C99" w:rsidRPr="002F6A28" w:rsidRDefault="0007249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EC95054" w14:textId="77777777" w:rsidR="00EE3A11" w:rsidRPr="00A12DDE" w:rsidRDefault="001E19C2" w:rsidP="00B16145">
            <w:pPr>
              <w:keepNext/>
              <w:keepLines/>
              <w:pBdr>
                <w:top w:val="none" w:sz="0" w:space="4" w:color="auto"/>
              </w:pBdr>
              <w:rPr>
                <w:bCs/>
              </w:rPr>
            </w:pPr>
            <w:hyperlink r:id="rId10" w:tgtFrame="_blank" w:history="1">
              <w:r w:rsidR="00072492" w:rsidRPr="00A12DDE">
                <w:rPr>
                  <w:bCs/>
                  <w:color w:val="0000FF"/>
                  <w:u w:val="single"/>
                </w:rPr>
                <w:t>https://members.wto.org/crnattachments/2024/TBT/ISR/24_02202_00_x.pdf</w:t>
              </w:r>
            </w:hyperlink>
          </w:p>
          <w:p w14:paraId="4C1B6F7F" w14:textId="77777777" w:rsidR="00EE3A11" w:rsidRPr="00A12DDE" w:rsidRDefault="001E19C2" w:rsidP="00B16145">
            <w:pPr>
              <w:keepNext/>
              <w:keepLines/>
              <w:spacing w:after="120"/>
              <w:rPr>
                <w:bCs/>
              </w:rPr>
            </w:pPr>
            <w:hyperlink r:id="rId11" w:tgtFrame="_blank" w:history="1">
              <w:r w:rsidR="00072492" w:rsidRPr="00A12DDE">
                <w:rPr>
                  <w:bCs/>
                  <w:color w:val="0000FF"/>
                  <w:u w:val="single"/>
                </w:rPr>
                <w:t>https://members.wto.org/crnattachments/2024/TBT/ISR/24_02202_01_x.pdf</w:t>
              </w:r>
            </w:hyperlink>
            <w:bookmarkEnd w:id="42"/>
          </w:p>
        </w:tc>
      </w:tr>
    </w:tbl>
    <w:p w14:paraId="043171EE"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EDA0" w14:textId="77777777" w:rsidR="00072492" w:rsidRDefault="00072492">
      <w:r>
        <w:separator/>
      </w:r>
    </w:p>
  </w:endnote>
  <w:endnote w:type="continuationSeparator" w:id="0">
    <w:p w14:paraId="7CBB067B" w14:textId="77777777" w:rsidR="00072492" w:rsidRDefault="0007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8C9" w14:textId="77777777" w:rsidR="009239F7" w:rsidRPr="002F6A28" w:rsidRDefault="0007249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D6B2" w14:textId="77777777" w:rsidR="009239F7" w:rsidRPr="002F6A28" w:rsidRDefault="0007249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9E5F" w14:textId="77777777" w:rsidR="00EE3A11" w:rsidRPr="002F6A28" w:rsidRDefault="0007249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6BF8" w14:textId="77777777" w:rsidR="00072492" w:rsidRDefault="00072492">
      <w:r>
        <w:separator/>
      </w:r>
    </w:p>
  </w:footnote>
  <w:footnote w:type="continuationSeparator" w:id="0">
    <w:p w14:paraId="78DC5E1E" w14:textId="77777777" w:rsidR="00072492" w:rsidRDefault="0007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C387" w14:textId="77777777" w:rsidR="009239F7" w:rsidRPr="002F6A28" w:rsidRDefault="00072492" w:rsidP="009239F7">
    <w:pPr>
      <w:pStyle w:val="Header"/>
      <w:pBdr>
        <w:bottom w:val="single" w:sz="4" w:space="1" w:color="auto"/>
      </w:pBdr>
      <w:tabs>
        <w:tab w:val="clear" w:pos="4513"/>
        <w:tab w:val="clear" w:pos="9027"/>
      </w:tabs>
      <w:jc w:val="center"/>
    </w:pPr>
    <w:proofErr w:type="spellStart"/>
    <w:r w:rsidRPr="002F6A28">
      <w:t>tbtSymbol</w:t>
    </w:r>
    <w:proofErr w:type="spellEnd"/>
  </w:p>
  <w:p w14:paraId="4A69C3F2" w14:textId="77777777" w:rsidR="009239F7" w:rsidRPr="002F6A28" w:rsidRDefault="009239F7" w:rsidP="009239F7">
    <w:pPr>
      <w:pStyle w:val="Header"/>
      <w:pBdr>
        <w:bottom w:val="single" w:sz="4" w:space="1" w:color="auto"/>
      </w:pBdr>
      <w:tabs>
        <w:tab w:val="clear" w:pos="4513"/>
        <w:tab w:val="clear" w:pos="9027"/>
      </w:tabs>
      <w:jc w:val="center"/>
    </w:pPr>
  </w:p>
  <w:p w14:paraId="568EF3B4" w14:textId="77777777" w:rsidR="009239F7" w:rsidRPr="002F6A28" w:rsidRDefault="0007249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528239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6888" w14:textId="77777777" w:rsidR="009239F7" w:rsidRPr="002F6A28" w:rsidRDefault="00072492" w:rsidP="009239F7">
    <w:pPr>
      <w:pStyle w:val="Header"/>
      <w:pBdr>
        <w:bottom w:val="single" w:sz="4" w:space="1" w:color="auto"/>
      </w:pBdr>
      <w:tabs>
        <w:tab w:val="clear" w:pos="4513"/>
        <w:tab w:val="clear" w:pos="9027"/>
      </w:tabs>
      <w:jc w:val="center"/>
    </w:pPr>
    <w:bookmarkStart w:id="43" w:name="spsSymbolHeader"/>
    <w:r w:rsidRPr="002F6A28">
      <w:t>G/TBT/N/</w:t>
    </w:r>
    <w:proofErr w:type="spellStart"/>
    <w:r w:rsidRPr="002F6A28">
      <w:t>ISR</w:t>
    </w:r>
    <w:proofErr w:type="spellEnd"/>
    <w:r w:rsidRPr="002F6A28">
      <w:t>/1330</w:t>
    </w:r>
    <w:bookmarkEnd w:id="43"/>
  </w:p>
  <w:p w14:paraId="0358001A" w14:textId="77777777" w:rsidR="009239F7" w:rsidRPr="002F6A28" w:rsidRDefault="009239F7" w:rsidP="009239F7">
    <w:pPr>
      <w:pStyle w:val="Header"/>
      <w:pBdr>
        <w:bottom w:val="single" w:sz="4" w:space="1" w:color="auto"/>
      </w:pBdr>
      <w:tabs>
        <w:tab w:val="clear" w:pos="4513"/>
        <w:tab w:val="clear" w:pos="9027"/>
      </w:tabs>
      <w:jc w:val="center"/>
    </w:pPr>
  </w:p>
  <w:p w14:paraId="62089EFD" w14:textId="77777777" w:rsidR="009239F7" w:rsidRPr="002F6A28" w:rsidRDefault="0007249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FC83CE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3528" w14:paraId="4842A2EE" w14:textId="77777777" w:rsidTr="008612A9">
      <w:trPr>
        <w:trHeight w:val="240"/>
        <w:jc w:val="center"/>
      </w:trPr>
      <w:tc>
        <w:tcPr>
          <w:tcW w:w="3794" w:type="dxa"/>
          <w:shd w:val="clear" w:color="auto" w:fill="FFFFFF"/>
          <w:tcMar>
            <w:left w:w="108" w:type="dxa"/>
            <w:right w:w="108" w:type="dxa"/>
          </w:tcMar>
          <w:vAlign w:val="center"/>
        </w:tcPr>
        <w:p w14:paraId="1B0FD22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8FDB62C" w14:textId="77777777" w:rsidR="00ED54E0" w:rsidRPr="009239F7" w:rsidRDefault="00ED54E0" w:rsidP="00B801E9">
          <w:pPr>
            <w:jc w:val="right"/>
            <w:rPr>
              <w:b/>
              <w:color w:val="FF0000"/>
              <w:szCs w:val="16"/>
            </w:rPr>
          </w:pPr>
        </w:p>
      </w:tc>
    </w:tr>
    <w:bookmarkEnd w:id="44"/>
    <w:tr w:rsidR="009D3528" w14:paraId="77C3C66C" w14:textId="77777777" w:rsidTr="008612A9">
      <w:trPr>
        <w:trHeight w:val="213"/>
        <w:jc w:val="center"/>
      </w:trPr>
      <w:tc>
        <w:tcPr>
          <w:tcW w:w="3794" w:type="dxa"/>
          <w:vMerge w:val="restart"/>
          <w:shd w:val="clear" w:color="auto" w:fill="FFFFFF"/>
          <w:tcMar>
            <w:left w:w="0" w:type="dxa"/>
            <w:right w:w="0" w:type="dxa"/>
          </w:tcMar>
        </w:tcPr>
        <w:p w14:paraId="3F716259" w14:textId="77777777" w:rsidR="00ED54E0" w:rsidRPr="009239F7" w:rsidRDefault="00072492" w:rsidP="00B801E9">
          <w:pPr>
            <w:jc w:val="left"/>
          </w:pPr>
          <w:r>
            <w:rPr>
              <w:noProof/>
              <w:lang w:eastAsia="en-GB"/>
            </w:rPr>
            <w:drawing>
              <wp:inline distT="0" distB="0" distL="0" distR="0" wp14:anchorId="1FFB5523" wp14:editId="07FDF04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9488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D6BAA8" w14:textId="77777777" w:rsidR="00ED54E0" w:rsidRPr="009239F7" w:rsidRDefault="00ED54E0" w:rsidP="00B801E9">
          <w:pPr>
            <w:jc w:val="right"/>
            <w:rPr>
              <w:b/>
              <w:szCs w:val="16"/>
            </w:rPr>
          </w:pPr>
        </w:p>
      </w:tc>
    </w:tr>
    <w:tr w:rsidR="009D3528" w14:paraId="33C23500" w14:textId="77777777" w:rsidTr="008612A9">
      <w:trPr>
        <w:trHeight w:val="868"/>
        <w:jc w:val="center"/>
      </w:trPr>
      <w:tc>
        <w:tcPr>
          <w:tcW w:w="3794" w:type="dxa"/>
          <w:vMerge/>
          <w:shd w:val="clear" w:color="auto" w:fill="FFFFFF"/>
          <w:tcMar>
            <w:left w:w="108" w:type="dxa"/>
            <w:right w:w="108" w:type="dxa"/>
          </w:tcMar>
        </w:tcPr>
        <w:p w14:paraId="2CA0262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6E3946F" w14:textId="77777777" w:rsidR="009239F7" w:rsidRPr="002F6A28" w:rsidRDefault="00072492" w:rsidP="00B801E9">
          <w:pPr>
            <w:jc w:val="right"/>
            <w:rPr>
              <w:b/>
              <w:szCs w:val="16"/>
            </w:rPr>
          </w:pPr>
          <w:bookmarkStart w:id="45" w:name="bmkSymbols"/>
          <w:r w:rsidRPr="002F6A28">
            <w:rPr>
              <w:b/>
              <w:szCs w:val="16"/>
            </w:rPr>
            <w:t>G/TBT/N/</w:t>
          </w:r>
          <w:proofErr w:type="spellStart"/>
          <w:r w:rsidRPr="002F6A28">
            <w:rPr>
              <w:b/>
              <w:szCs w:val="16"/>
            </w:rPr>
            <w:t>ISR</w:t>
          </w:r>
          <w:proofErr w:type="spellEnd"/>
          <w:r w:rsidRPr="002F6A28">
            <w:rPr>
              <w:b/>
              <w:szCs w:val="16"/>
            </w:rPr>
            <w:t>/1330</w:t>
          </w:r>
          <w:bookmarkEnd w:id="45"/>
        </w:p>
      </w:tc>
    </w:tr>
    <w:tr w:rsidR="009D3528" w14:paraId="0A4C9E36" w14:textId="77777777" w:rsidTr="008612A9">
      <w:trPr>
        <w:trHeight w:val="240"/>
        <w:jc w:val="center"/>
      </w:trPr>
      <w:tc>
        <w:tcPr>
          <w:tcW w:w="3794" w:type="dxa"/>
          <w:vMerge/>
          <w:shd w:val="clear" w:color="auto" w:fill="FFFFFF"/>
          <w:tcMar>
            <w:left w:w="108" w:type="dxa"/>
            <w:right w:w="108" w:type="dxa"/>
          </w:tcMar>
          <w:vAlign w:val="center"/>
        </w:tcPr>
        <w:p w14:paraId="3C781033" w14:textId="77777777" w:rsidR="00ED54E0" w:rsidRPr="009239F7" w:rsidRDefault="00ED54E0" w:rsidP="00B801E9"/>
      </w:tc>
      <w:tc>
        <w:tcPr>
          <w:tcW w:w="5448" w:type="dxa"/>
          <w:gridSpan w:val="2"/>
          <w:shd w:val="clear" w:color="auto" w:fill="FFFFFF"/>
          <w:tcMar>
            <w:left w:w="108" w:type="dxa"/>
            <w:right w:w="108" w:type="dxa"/>
          </w:tcMar>
          <w:vAlign w:val="center"/>
        </w:tcPr>
        <w:p w14:paraId="65124E24" w14:textId="5FFB05D6" w:rsidR="00ED54E0" w:rsidRPr="009239F7" w:rsidRDefault="00611F32" w:rsidP="00B801E9">
          <w:pPr>
            <w:jc w:val="right"/>
            <w:rPr>
              <w:szCs w:val="16"/>
            </w:rPr>
          </w:pPr>
          <w:bookmarkStart w:id="46" w:name="spsDateDistribution"/>
          <w:bookmarkStart w:id="47" w:name="bmkDate"/>
          <w:bookmarkEnd w:id="46"/>
          <w:bookmarkEnd w:id="47"/>
          <w:r>
            <w:rPr>
              <w:szCs w:val="16"/>
            </w:rPr>
            <w:t>25 March 2024</w:t>
          </w:r>
        </w:p>
      </w:tc>
    </w:tr>
    <w:tr w:rsidR="009D3528" w14:paraId="38AB955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5E3D02" w14:textId="53CCAFF4" w:rsidR="00ED54E0" w:rsidRPr="009239F7" w:rsidRDefault="00072492" w:rsidP="0097650D">
          <w:pPr>
            <w:jc w:val="left"/>
            <w:rPr>
              <w:b/>
            </w:rPr>
          </w:pPr>
          <w:bookmarkStart w:id="48" w:name="bmkSerial"/>
          <w:r w:rsidRPr="002F6A28">
            <w:rPr>
              <w:color w:val="FF0000"/>
              <w:szCs w:val="16"/>
            </w:rPr>
            <w:t>(</w:t>
          </w:r>
          <w:bookmarkStart w:id="49" w:name="spsSerialNumber"/>
          <w:bookmarkEnd w:id="49"/>
          <w:r w:rsidR="00611F32">
            <w:rPr>
              <w:color w:val="FF0000"/>
              <w:szCs w:val="16"/>
            </w:rPr>
            <w:t>24-</w:t>
          </w:r>
          <w:r w:rsidR="00E97DFE">
            <w:rPr>
              <w:color w:val="FF0000"/>
              <w:szCs w:val="16"/>
            </w:rPr>
            <w:t>2505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25742D5" w14:textId="77777777" w:rsidR="00ED54E0" w:rsidRPr="009239F7" w:rsidRDefault="00072492"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D3528" w14:paraId="2670965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8CC14F" w14:textId="77777777" w:rsidR="00ED54E0" w:rsidRPr="009239F7" w:rsidRDefault="00072492"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7E0CEF7" w14:textId="77777777" w:rsidR="00ED54E0" w:rsidRPr="002F6A28" w:rsidRDefault="00072492"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844AC2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D89C96">
      <w:start w:val="1"/>
      <w:numFmt w:val="decimal"/>
      <w:pStyle w:val="SummaryText"/>
      <w:lvlText w:val="%1."/>
      <w:lvlJc w:val="left"/>
      <w:pPr>
        <w:ind w:left="360" w:hanging="360"/>
      </w:pPr>
    </w:lvl>
    <w:lvl w:ilvl="1" w:tplc="BD6C904A" w:tentative="1">
      <w:start w:val="1"/>
      <w:numFmt w:val="lowerLetter"/>
      <w:lvlText w:val="%2."/>
      <w:lvlJc w:val="left"/>
      <w:pPr>
        <w:ind w:left="1080" w:hanging="360"/>
      </w:pPr>
    </w:lvl>
    <w:lvl w:ilvl="2" w:tplc="C95C7092" w:tentative="1">
      <w:start w:val="1"/>
      <w:numFmt w:val="lowerRoman"/>
      <w:lvlText w:val="%3."/>
      <w:lvlJc w:val="right"/>
      <w:pPr>
        <w:ind w:left="1800" w:hanging="180"/>
      </w:pPr>
    </w:lvl>
    <w:lvl w:ilvl="3" w:tplc="1FA8E7D4" w:tentative="1">
      <w:start w:val="1"/>
      <w:numFmt w:val="decimal"/>
      <w:lvlText w:val="%4."/>
      <w:lvlJc w:val="left"/>
      <w:pPr>
        <w:ind w:left="2520" w:hanging="360"/>
      </w:pPr>
    </w:lvl>
    <w:lvl w:ilvl="4" w:tplc="31888C88" w:tentative="1">
      <w:start w:val="1"/>
      <w:numFmt w:val="lowerLetter"/>
      <w:lvlText w:val="%5."/>
      <w:lvlJc w:val="left"/>
      <w:pPr>
        <w:ind w:left="3240" w:hanging="360"/>
      </w:pPr>
    </w:lvl>
    <w:lvl w:ilvl="5" w:tplc="B1489612" w:tentative="1">
      <w:start w:val="1"/>
      <w:numFmt w:val="lowerRoman"/>
      <w:lvlText w:val="%6."/>
      <w:lvlJc w:val="right"/>
      <w:pPr>
        <w:ind w:left="3960" w:hanging="180"/>
      </w:pPr>
    </w:lvl>
    <w:lvl w:ilvl="6" w:tplc="BF3CEAC8" w:tentative="1">
      <w:start w:val="1"/>
      <w:numFmt w:val="decimal"/>
      <w:lvlText w:val="%7."/>
      <w:lvlJc w:val="left"/>
      <w:pPr>
        <w:ind w:left="4680" w:hanging="360"/>
      </w:pPr>
    </w:lvl>
    <w:lvl w:ilvl="7" w:tplc="958EDEA2" w:tentative="1">
      <w:start w:val="1"/>
      <w:numFmt w:val="lowerLetter"/>
      <w:lvlText w:val="%8."/>
      <w:lvlJc w:val="left"/>
      <w:pPr>
        <w:ind w:left="5400" w:hanging="360"/>
      </w:pPr>
    </w:lvl>
    <w:lvl w:ilvl="8" w:tplc="96AA667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278A692">
      <w:start w:val="1"/>
      <w:numFmt w:val="bullet"/>
      <w:lvlText w:val=""/>
      <w:lvlJc w:val="left"/>
      <w:pPr>
        <w:ind w:left="720" w:hanging="360"/>
      </w:pPr>
      <w:rPr>
        <w:rFonts w:ascii="Symbol" w:hAnsi="Symbol"/>
      </w:rPr>
    </w:lvl>
    <w:lvl w:ilvl="1" w:tplc="A9A6BF1C">
      <w:start w:val="1"/>
      <w:numFmt w:val="bullet"/>
      <w:lvlText w:val="o"/>
      <w:lvlJc w:val="left"/>
      <w:pPr>
        <w:tabs>
          <w:tab w:val="num" w:pos="1440"/>
        </w:tabs>
        <w:ind w:left="1440" w:hanging="360"/>
      </w:pPr>
      <w:rPr>
        <w:rFonts w:ascii="Courier New" w:hAnsi="Courier New"/>
      </w:rPr>
    </w:lvl>
    <w:lvl w:ilvl="2" w:tplc="283E3284">
      <w:start w:val="1"/>
      <w:numFmt w:val="bullet"/>
      <w:lvlText w:val=""/>
      <w:lvlJc w:val="left"/>
      <w:pPr>
        <w:tabs>
          <w:tab w:val="num" w:pos="2160"/>
        </w:tabs>
        <w:ind w:left="2160" w:hanging="360"/>
      </w:pPr>
      <w:rPr>
        <w:rFonts w:ascii="Wingdings" w:hAnsi="Wingdings"/>
      </w:rPr>
    </w:lvl>
    <w:lvl w:ilvl="3" w:tplc="4AACF562">
      <w:start w:val="1"/>
      <w:numFmt w:val="bullet"/>
      <w:lvlText w:val=""/>
      <w:lvlJc w:val="left"/>
      <w:pPr>
        <w:tabs>
          <w:tab w:val="num" w:pos="2880"/>
        </w:tabs>
        <w:ind w:left="2880" w:hanging="360"/>
      </w:pPr>
      <w:rPr>
        <w:rFonts w:ascii="Symbol" w:hAnsi="Symbol"/>
      </w:rPr>
    </w:lvl>
    <w:lvl w:ilvl="4" w:tplc="3A4E0DC0">
      <w:start w:val="1"/>
      <w:numFmt w:val="bullet"/>
      <w:lvlText w:val="o"/>
      <w:lvlJc w:val="left"/>
      <w:pPr>
        <w:tabs>
          <w:tab w:val="num" w:pos="3600"/>
        </w:tabs>
        <w:ind w:left="3600" w:hanging="360"/>
      </w:pPr>
      <w:rPr>
        <w:rFonts w:ascii="Courier New" w:hAnsi="Courier New"/>
      </w:rPr>
    </w:lvl>
    <w:lvl w:ilvl="5" w:tplc="F89867B0">
      <w:start w:val="1"/>
      <w:numFmt w:val="bullet"/>
      <w:lvlText w:val=""/>
      <w:lvlJc w:val="left"/>
      <w:pPr>
        <w:tabs>
          <w:tab w:val="num" w:pos="4320"/>
        </w:tabs>
        <w:ind w:left="4320" w:hanging="360"/>
      </w:pPr>
      <w:rPr>
        <w:rFonts w:ascii="Wingdings" w:hAnsi="Wingdings"/>
      </w:rPr>
    </w:lvl>
    <w:lvl w:ilvl="6" w:tplc="3CD87B5A">
      <w:start w:val="1"/>
      <w:numFmt w:val="bullet"/>
      <w:lvlText w:val=""/>
      <w:lvlJc w:val="left"/>
      <w:pPr>
        <w:tabs>
          <w:tab w:val="num" w:pos="5040"/>
        </w:tabs>
        <w:ind w:left="5040" w:hanging="360"/>
      </w:pPr>
      <w:rPr>
        <w:rFonts w:ascii="Symbol" w:hAnsi="Symbol"/>
      </w:rPr>
    </w:lvl>
    <w:lvl w:ilvl="7" w:tplc="C2EEAE3E">
      <w:start w:val="1"/>
      <w:numFmt w:val="bullet"/>
      <w:lvlText w:val="o"/>
      <w:lvlJc w:val="left"/>
      <w:pPr>
        <w:tabs>
          <w:tab w:val="num" w:pos="5760"/>
        </w:tabs>
        <w:ind w:left="5760" w:hanging="360"/>
      </w:pPr>
      <w:rPr>
        <w:rFonts w:ascii="Courier New" w:hAnsi="Courier New"/>
      </w:rPr>
    </w:lvl>
    <w:lvl w:ilvl="8" w:tplc="FE0461F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5198B50C">
      <w:start w:val="1"/>
      <w:numFmt w:val="bullet"/>
      <w:lvlText w:val=""/>
      <w:lvlJc w:val="left"/>
      <w:pPr>
        <w:ind w:left="720" w:hanging="360"/>
      </w:pPr>
      <w:rPr>
        <w:rFonts w:ascii="Symbol" w:hAnsi="Symbol"/>
      </w:rPr>
    </w:lvl>
    <w:lvl w:ilvl="1" w:tplc="3626D396">
      <w:start w:val="1"/>
      <w:numFmt w:val="bullet"/>
      <w:lvlText w:val="o"/>
      <w:lvlJc w:val="left"/>
      <w:pPr>
        <w:tabs>
          <w:tab w:val="num" w:pos="1440"/>
        </w:tabs>
        <w:ind w:left="1440" w:hanging="360"/>
      </w:pPr>
      <w:rPr>
        <w:rFonts w:ascii="Courier New" w:hAnsi="Courier New"/>
      </w:rPr>
    </w:lvl>
    <w:lvl w:ilvl="2" w:tplc="CAFA743E">
      <w:start w:val="1"/>
      <w:numFmt w:val="bullet"/>
      <w:lvlText w:val=""/>
      <w:lvlJc w:val="left"/>
      <w:pPr>
        <w:tabs>
          <w:tab w:val="num" w:pos="2160"/>
        </w:tabs>
        <w:ind w:left="2160" w:hanging="360"/>
      </w:pPr>
      <w:rPr>
        <w:rFonts w:ascii="Wingdings" w:hAnsi="Wingdings"/>
      </w:rPr>
    </w:lvl>
    <w:lvl w:ilvl="3" w:tplc="F9AC02AE">
      <w:start w:val="1"/>
      <w:numFmt w:val="bullet"/>
      <w:lvlText w:val=""/>
      <w:lvlJc w:val="left"/>
      <w:pPr>
        <w:tabs>
          <w:tab w:val="num" w:pos="2880"/>
        </w:tabs>
        <w:ind w:left="2880" w:hanging="360"/>
      </w:pPr>
      <w:rPr>
        <w:rFonts w:ascii="Symbol" w:hAnsi="Symbol"/>
      </w:rPr>
    </w:lvl>
    <w:lvl w:ilvl="4" w:tplc="496AFBA4">
      <w:start w:val="1"/>
      <w:numFmt w:val="bullet"/>
      <w:lvlText w:val="o"/>
      <w:lvlJc w:val="left"/>
      <w:pPr>
        <w:tabs>
          <w:tab w:val="num" w:pos="3600"/>
        </w:tabs>
        <w:ind w:left="3600" w:hanging="360"/>
      </w:pPr>
      <w:rPr>
        <w:rFonts w:ascii="Courier New" w:hAnsi="Courier New"/>
      </w:rPr>
    </w:lvl>
    <w:lvl w:ilvl="5" w:tplc="769CB788">
      <w:start w:val="1"/>
      <w:numFmt w:val="bullet"/>
      <w:lvlText w:val=""/>
      <w:lvlJc w:val="left"/>
      <w:pPr>
        <w:tabs>
          <w:tab w:val="num" w:pos="4320"/>
        </w:tabs>
        <w:ind w:left="4320" w:hanging="360"/>
      </w:pPr>
      <w:rPr>
        <w:rFonts w:ascii="Wingdings" w:hAnsi="Wingdings"/>
      </w:rPr>
    </w:lvl>
    <w:lvl w:ilvl="6" w:tplc="7A7EAE6E">
      <w:start w:val="1"/>
      <w:numFmt w:val="bullet"/>
      <w:lvlText w:val=""/>
      <w:lvlJc w:val="left"/>
      <w:pPr>
        <w:tabs>
          <w:tab w:val="num" w:pos="5040"/>
        </w:tabs>
        <w:ind w:left="5040" w:hanging="360"/>
      </w:pPr>
      <w:rPr>
        <w:rFonts w:ascii="Symbol" w:hAnsi="Symbol"/>
      </w:rPr>
    </w:lvl>
    <w:lvl w:ilvl="7" w:tplc="30CA07B6">
      <w:start w:val="1"/>
      <w:numFmt w:val="bullet"/>
      <w:lvlText w:val="o"/>
      <w:lvlJc w:val="left"/>
      <w:pPr>
        <w:tabs>
          <w:tab w:val="num" w:pos="5760"/>
        </w:tabs>
        <w:ind w:left="5760" w:hanging="360"/>
      </w:pPr>
      <w:rPr>
        <w:rFonts w:ascii="Courier New" w:hAnsi="Courier New"/>
      </w:rPr>
    </w:lvl>
    <w:lvl w:ilvl="8" w:tplc="1F30E81A">
      <w:start w:val="1"/>
      <w:numFmt w:val="bullet"/>
      <w:lvlText w:val=""/>
      <w:lvlJc w:val="left"/>
      <w:pPr>
        <w:tabs>
          <w:tab w:val="num" w:pos="6480"/>
        </w:tabs>
        <w:ind w:left="6480" w:hanging="360"/>
      </w:pPr>
      <w:rPr>
        <w:rFonts w:ascii="Wingdings" w:hAnsi="Wingdings"/>
      </w:rPr>
    </w:lvl>
  </w:abstractNum>
  <w:num w:numId="1" w16cid:durableId="1619414511">
    <w:abstractNumId w:val="9"/>
  </w:num>
  <w:num w:numId="2" w16cid:durableId="377897694">
    <w:abstractNumId w:val="7"/>
  </w:num>
  <w:num w:numId="3" w16cid:durableId="944996093">
    <w:abstractNumId w:val="6"/>
  </w:num>
  <w:num w:numId="4" w16cid:durableId="1819613665">
    <w:abstractNumId w:val="5"/>
  </w:num>
  <w:num w:numId="5" w16cid:durableId="783311720">
    <w:abstractNumId w:val="4"/>
  </w:num>
  <w:num w:numId="6" w16cid:durableId="121118612">
    <w:abstractNumId w:val="12"/>
  </w:num>
  <w:num w:numId="7" w16cid:durableId="735469452">
    <w:abstractNumId w:val="11"/>
  </w:num>
  <w:num w:numId="8" w16cid:durableId="151263534">
    <w:abstractNumId w:val="10"/>
  </w:num>
  <w:num w:numId="9" w16cid:durableId="660885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3964687">
    <w:abstractNumId w:val="13"/>
  </w:num>
  <w:num w:numId="11" w16cid:durableId="2117746365">
    <w:abstractNumId w:val="8"/>
  </w:num>
  <w:num w:numId="12" w16cid:durableId="717827402">
    <w:abstractNumId w:val="3"/>
  </w:num>
  <w:num w:numId="13" w16cid:durableId="202596589">
    <w:abstractNumId w:val="2"/>
  </w:num>
  <w:num w:numId="14" w16cid:durableId="1227107028">
    <w:abstractNumId w:val="1"/>
  </w:num>
  <w:num w:numId="15" w16cid:durableId="303658134">
    <w:abstractNumId w:val="0"/>
  </w:num>
  <w:num w:numId="16" w16cid:durableId="1425346744">
    <w:abstractNumId w:val="14"/>
  </w:num>
  <w:num w:numId="17" w16cid:durableId="446446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492"/>
    <w:rsid w:val="00072B36"/>
    <w:rsid w:val="00072B57"/>
    <w:rsid w:val="00074E62"/>
    <w:rsid w:val="00077F76"/>
    <w:rsid w:val="00086AF5"/>
    <w:rsid w:val="0009487E"/>
    <w:rsid w:val="000A4945"/>
    <w:rsid w:val="000A50C1"/>
    <w:rsid w:val="000A6875"/>
    <w:rsid w:val="000B2FF7"/>
    <w:rsid w:val="000B31E1"/>
    <w:rsid w:val="000E1CF4"/>
    <w:rsid w:val="00111EBB"/>
    <w:rsid w:val="0011356B"/>
    <w:rsid w:val="001157E9"/>
    <w:rsid w:val="001206E6"/>
    <w:rsid w:val="00125032"/>
    <w:rsid w:val="0013337F"/>
    <w:rsid w:val="00155128"/>
    <w:rsid w:val="001621F4"/>
    <w:rsid w:val="00182B84"/>
    <w:rsid w:val="0018646B"/>
    <w:rsid w:val="00186B9C"/>
    <w:rsid w:val="00191D12"/>
    <w:rsid w:val="001A464A"/>
    <w:rsid w:val="001E19C2"/>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1F32"/>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44706"/>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D3528"/>
    <w:rsid w:val="009E75ED"/>
    <w:rsid w:val="009F1F2F"/>
    <w:rsid w:val="009F21A8"/>
    <w:rsid w:val="00A12DDE"/>
    <w:rsid w:val="00A2748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E50DB"/>
    <w:rsid w:val="00DF6AE1"/>
    <w:rsid w:val="00E040DF"/>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97DFE"/>
    <w:rsid w:val="00EA5D4F"/>
    <w:rsid w:val="00EB6C56"/>
    <w:rsid w:val="00ED54E0"/>
    <w:rsid w:val="00ED66D3"/>
    <w:rsid w:val="00EE3A11"/>
    <w:rsid w:val="00EE4445"/>
    <w:rsid w:val="00F0047B"/>
    <w:rsid w:val="00F263FA"/>
    <w:rsid w:val="00F32397"/>
    <w:rsid w:val="00F40595"/>
    <w:rsid w:val="00F650F7"/>
    <w:rsid w:val="00F73034"/>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2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ISR/24_02202_01_x.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mbers.wto.org/crnattachments/2024/TBT/ISR/24_02202_00_x.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Yael.Friedgut@service.economy.gov.i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customXml/itemProps2.xml><?xml version="1.0" encoding="utf-8"?>
<ds:datastoreItem xmlns:ds="http://schemas.openxmlformats.org/officeDocument/2006/customXml" ds:itemID="{7FB5B4E2-3C22-47F8-82D6-EC874FAAB3E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370</Words>
  <Characters>2287</Characters>
  <Application>Microsoft Office Word</Application>
  <DocSecurity>0</DocSecurity>
  <Lines>57</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2024-03-25T11:05:00Z</dcterms:created>
  <dcterms:modified xsi:type="dcterms:W3CDTF">2024-03-25T11:53:00Z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