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3D35" w14:textId="77777777" w:rsidR="009239F7" w:rsidRPr="002F6A28" w:rsidRDefault="00BD7E98" w:rsidP="002F6A28">
      <w:pPr>
        <w:pStyle w:val="Title"/>
        <w:rPr>
          <w:caps w:val="0"/>
          <w:kern w:val="0"/>
        </w:rPr>
      </w:pPr>
      <w:r w:rsidRPr="002F6A28">
        <w:rPr>
          <w:caps w:val="0"/>
          <w:kern w:val="0"/>
        </w:rPr>
        <w:t>NOTIFICATION</w:t>
      </w:r>
    </w:p>
    <w:p w14:paraId="342EDE97" w14:textId="77777777" w:rsidR="009239F7" w:rsidRPr="002F6A28" w:rsidRDefault="00BD7E98" w:rsidP="002F6A28">
      <w:pPr>
        <w:jc w:val="center"/>
      </w:pPr>
      <w:r w:rsidRPr="002F6A28">
        <w:t>The following notification is being circulated in accordance with Article 10.6</w:t>
      </w:r>
    </w:p>
    <w:p w14:paraId="051E138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F3817" w14:paraId="7DC36CF1" w14:textId="77777777" w:rsidTr="0069259F">
        <w:tc>
          <w:tcPr>
            <w:tcW w:w="713" w:type="dxa"/>
            <w:tcBorders>
              <w:bottom w:val="single" w:sz="6" w:space="0" w:color="auto"/>
            </w:tcBorders>
            <w:shd w:val="clear" w:color="auto" w:fill="auto"/>
          </w:tcPr>
          <w:p w14:paraId="6DDF3518" w14:textId="77777777" w:rsidR="00F85C99" w:rsidRPr="002F6A28" w:rsidRDefault="00BD7E98" w:rsidP="002F6A28">
            <w:pPr>
              <w:spacing w:before="120" w:after="120"/>
              <w:jc w:val="left"/>
            </w:pPr>
            <w:r w:rsidRPr="002F6A28">
              <w:rPr>
                <w:b/>
              </w:rPr>
              <w:t>1.</w:t>
            </w:r>
          </w:p>
        </w:tc>
        <w:tc>
          <w:tcPr>
            <w:tcW w:w="8546" w:type="dxa"/>
            <w:tcBorders>
              <w:bottom w:val="single" w:sz="6" w:space="0" w:color="auto"/>
            </w:tcBorders>
            <w:shd w:val="clear" w:color="auto" w:fill="auto"/>
          </w:tcPr>
          <w:p w14:paraId="2704D5E0" w14:textId="77777777" w:rsidR="00F85C99" w:rsidRPr="002F6A28" w:rsidRDefault="00BD7E98" w:rsidP="00C805B6">
            <w:pPr>
              <w:spacing w:before="120" w:after="120"/>
            </w:pPr>
            <w:r w:rsidRPr="002F6A28">
              <w:rPr>
                <w:b/>
              </w:rPr>
              <w:t>Notifying Member:</w:t>
            </w:r>
            <w:r w:rsidR="00EE3A11" w:rsidRPr="00C92678">
              <w:t xml:space="preserve"> </w:t>
            </w:r>
            <w:r w:rsidR="00EE3A11" w:rsidRPr="00C92678">
              <w:rPr>
                <w:u w:val="single"/>
              </w:rPr>
              <w:t>JAPAN</w:t>
            </w:r>
          </w:p>
          <w:p w14:paraId="7F8DCB76" w14:textId="77777777" w:rsidR="00F85C99" w:rsidRPr="002F6A28" w:rsidRDefault="00BD7E98" w:rsidP="002F6A28">
            <w:pPr>
              <w:spacing w:after="120"/>
            </w:pPr>
            <w:r w:rsidRPr="002F6A28">
              <w:rPr>
                <w:b/>
              </w:rPr>
              <w:t>If applicable, name of local government involved (Article 3.2 and 7.2):</w:t>
            </w:r>
            <w:r w:rsidR="00EE3A11" w:rsidRPr="00C379C8">
              <w:t xml:space="preserve"> </w:t>
            </w:r>
          </w:p>
        </w:tc>
      </w:tr>
      <w:tr w:rsidR="007F3817" w14:paraId="77A87846" w14:textId="77777777" w:rsidTr="0069259F">
        <w:tc>
          <w:tcPr>
            <w:tcW w:w="713" w:type="dxa"/>
            <w:tcBorders>
              <w:top w:val="single" w:sz="6" w:space="0" w:color="auto"/>
              <w:bottom w:val="single" w:sz="6" w:space="0" w:color="auto"/>
            </w:tcBorders>
            <w:shd w:val="clear" w:color="auto" w:fill="auto"/>
          </w:tcPr>
          <w:p w14:paraId="4D375C26" w14:textId="77777777" w:rsidR="00F85C99" w:rsidRPr="002F6A28" w:rsidRDefault="00BD7E9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D70EB8" w14:textId="77777777" w:rsidR="00F85C99" w:rsidRPr="002F6A28" w:rsidRDefault="00BD7E98" w:rsidP="00155128">
            <w:pPr>
              <w:spacing w:before="120" w:after="120"/>
            </w:pPr>
            <w:r w:rsidRPr="002F6A28">
              <w:rPr>
                <w:b/>
              </w:rPr>
              <w:t>Agency responsible:</w:t>
            </w:r>
            <w:r w:rsidR="00EE3A11" w:rsidRPr="00C379C8">
              <w:t xml:space="preserve"> </w:t>
            </w:r>
          </w:p>
          <w:p w14:paraId="585C9EC8" w14:textId="77777777" w:rsidR="00EE3A11" w:rsidRPr="00C379C8" w:rsidRDefault="00BD7E98" w:rsidP="00155128">
            <w:pPr>
              <w:spacing w:after="120"/>
            </w:pPr>
            <w:r w:rsidRPr="00C379C8">
              <w:t>Ministry of Internal Affairs and Communications</w:t>
            </w:r>
          </w:p>
          <w:p w14:paraId="744434BF" w14:textId="77777777" w:rsidR="00F85C99" w:rsidRPr="002F6A28" w:rsidRDefault="00BD7E9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7F3817" w14:paraId="6ABA56CD" w14:textId="77777777" w:rsidTr="0069259F">
        <w:tc>
          <w:tcPr>
            <w:tcW w:w="713" w:type="dxa"/>
            <w:tcBorders>
              <w:top w:val="single" w:sz="6" w:space="0" w:color="auto"/>
              <w:bottom w:val="single" w:sz="6" w:space="0" w:color="auto"/>
            </w:tcBorders>
            <w:shd w:val="clear" w:color="auto" w:fill="auto"/>
          </w:tcPr>
          <w:p w14:paraId="151AFD0F" w14:textId="77777777" w:rsidR="00F85C99" w:rsidRPr="002F6A28" w:rsidRDefault="00BD7E9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6AE404" w14:textId="77777777" w:rsidR="00F85C99" w:rsidRPr="0058336F" w:rsidRDefault="00BD7E9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F3817" w14:paraId="65091209" w14:textId="77777777" w:rsidTr="0069259F">
        <w:tc>
          <w:tcPr>
            <w:tcW w:w="713" w:type="dxa"/>
            <w:tcBorders>
              <w:top w:val="single" w:sz="6" w:space="0" w:color="auto"/>
              <w:bottom w:val="single" w:sz="6" w:space="0" w:color="auto"/>
            </w:tcBorders>
            <w:shd w:val="clear" w:color="auto" w:fill="auto"/>
          </w:tcPr>
          <w:p w14:paraId="09A0DF27" w14:textId="77777777" w:rsidR="00F85C99" w:rsidRPr="002F6A28" w:rsidRDefault="00BD7E9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9D8520" w14:textId="77777777" w:rsidR="00F85C99" w:rsidRPr="002F6A28" w:rsidRDefault="00BD7E9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Mobile phones compatible with multiple SIM </w:t>
            </w:r>
          </w:p>
        </w:tc>
      </w:tr>
      <w:tr w:rsidR="007F3817" w14:paraId="33F5B86F" w14:textId="77777777" w:rsidTr="0069259F">
        <w:tc>
          <w:tcPr>
            <w:tcW w:w="713" w:type="dxa"/>
            <w:tcBorders>
              <w:top w:val="single" w:sz="6" w:space="0" w:color="auto"/>
              <w:bottom w:val="single" w:sz="6" w:space="0" w:color="auto"/>
            </w:tcBorders>
            <w:shd w:val="clear" w:color="auto" w:fill="auto"/>
          </w:tcPr>
          <w:p w14:paraId="2805D563" w14:textId="77777777" w:rsidR="00F85C99" w:rsidRPr="002F6A28" w:rsidRDefault="00BD7E9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D802F2" w14:textId="77777777" w:rsidR="00F85C99" w:rsidRPr="002F6A28" w:rsidRDefault="00BD7E98" w:rsidP="002F6A28">
            <w:pPr>
              <w:spacing w:before="120" w:after="120"/>
            </w:pPr>
            <w:r w:rsidRPr="002F6A28">
              <w:rPr>
                <w:b/>
              </w:rPr>
              <w:t>Title, number of pages and language(s) of the notified document:</w:t>
            </w:r>
            <w:r w:rsidR="00EE3A11" w:rsidRPr="00C379C8">
              <w:t xml:space="preserve"> Partial amendment of Regulations for Terminal Facilities; (2 page(s), in English)</w:t>
            </w:r>
          </w:p>
        </w:tc>
      </w:tr>
      <w:tr w:rsidR="007F3817" w14:paraId="524F2E33" w14:textId="77777777" w:rsidTr="0069259F">
        <w:tc>
          <w:tcPr>
            <w:tcW w:w="713" w:type="dxa"/>
            <w:tcBorders>
              <w:top w:val="single" w:sz="6" w:space="0" w:color="auto"/>
              <w:bottom w:val="single" w:sz="6" w:space="0" w:color="auto"/>
            </w:tcBorders>
            <w:shd w:val="clear" w:color="auto" w:fill="auto"/>
          </w:tcPr>
          <w:p w14:paraId="74B14ED8" w14:textId="77777777" w:rsidR="00F85C99" w:rsidRPr="002F6A28" w:rsidRDefault="00BD7E9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2AA11D" w14:textId="77777777" w:rsidR="00F85C99" w:rsidRPr="002F6A28" w:rsidRDefault="00BD7E98" w:rsidP="002F6A28">
            <w:pPr>
              <w:spacing w:before="120" w:after="120"/>
              <w:rPr>
                <w:b/>
              </w:rPr>
            </w:pPr>
            <w:r w:rsidRPr="002F6A28">
              <w:rPr>
                <w:b/>
              </w:rPr>
              <w:t>Description of content:</w:t>
            </w:r>
            <w:r w:rsidR="00FE448B" w:rsidRPr="00C379C8">
              <w:t xml:space="preserve"> When an emergency call cannot be made with a SIM, mobile phones compatible with multiple SIM will be obligated to have the function to switch SIMs automatically and try to make another call again.</w:t>
            </w:r>
          </w:p>
          <w:p w14:paraId="6B73BE0F" w14:textId="77777777" w:rsidR="00FE448B" w:rsidRPr="00C379C8" w:rsidRDefault="00BD7E98" w:rsidP="002F6A28">
            <w:pPr>
              <w:spacing w:before="120" w:after="120"/>
            </w:pPr>
            <w:r w:rsidRPr="00C379C8">
              <w:t>In addition, Ministry of Internal Affairs and Communications will establish testing methods for mobile phones compatible with multiple SIMs.</w:t>
            </w:r>
          </w:p>
        </w:tc>
      </w:tr>
      <w:tr w:rsidR="007F3817" w14:paraId="5463AAF2" w14:textId="77777777" w:rsidTr="0069259F">
        <w:tc>
          <w:tcPr>
            <w:tcW w:w="713" w:type="dxa"/>
            <w:tcBorders>
              <w:top w:val="single" w:sz="6" w:space="0" w:color="auto"/>
              <w:bottom w:val="single" w:sz="6" w:space="0" w:color="auto"/>
            </w:tcBorders>
            <w:shd w:val="clear" w:color="auto" w:fill="auto"/>
          </w:tcPr>
          <w:p w14:paraId="42AC31F8" w14:textId="77777777" w:rsidR="00F85C99" w:rsidRPr="002F6A28" w:rsidRDefault="00BD7E9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305CFF5" w14:textId="77777777" w:rsidR="00F85C99" w:rsidRPr="002F6A28" w:rsidRDefault="00BD7E98" w:rsidP="002F6A28">
            <w:pPr>
              <w:spacing w:before="120" w:after="120"/>
              <w:rPr>
                <w:b/>
              </w:rPr>
            </w:pPr>
            <w:r w:rsidRPr="002F6A28">
              <w:rPr>
                <w:b/>
              </w:rPr>
              <w:t>Objective and rationale, including the nature of urgent problems where applicable:</w:t>
            </w:r>
            <w:r w:rsidR="00EE3A11" w:rsidRPr="00C379C8">
              <w:t xml:space="preserve"> An emergency call through a mobile phone compatible with multiple SIM may not work well to connect, for examples, if an emergency call is made by a data-only SIM, or the communication channel is cut when the geographical information is exchanged because of the mismatching of the ID information.</w:t>
            </w:r>
          </w:p>
          <w:p w14:paraId="7107D42D" w14:textId="77777777" w:rsidR="00EE3A11" w:rsidRPr="00C379C8" w:rsidRDefault="00BD7E98" w:rsidP="002F6A28">
            <w:pPr>
              <w:spacing w:before="120" w:after="120"/>
            </w:pPr>
            <w:r w:rsidRPr="00C379C8">
              <w:t>In order to ensure the interoperability of emergency calls, new provisions about mobile phones compatible with multiple SIM will be established for behavior in the event that an emergency call is not connected.</w:t>
            </w:r>
          </w:p>
        </w:tc>
      </w:tr>
      <w:tr w:rsidR="007F3817" w14:paraId="339B29E2" w14:textId="77777777" w:rsidTr="0069259F">
        <w:tc>
          <w:tcPr>
            <w:tcW w:w="713" w:type="dxa"/>
            <w:tcBorders>
              <w:top w:val="single" w:sz="6" w:space="0" w:color="auto"/>
              <w:bottom w:val="single" w:sz="6" w:space="0" w:color="auto"/>
            </w:tcBorders>
            <w:shd w:val="clear" w:color="auto" w:fill="auto"/>
          </w:tcPr>
          <w:p w14:paraId="0EA1F5A3" w14:textId="77777777" w:rsidR="00F85C99" w:rsidRPr="002F6A28" w:rsidRDefault="00BD7E9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591B05" w14:textId="77777777" w:rsidR="00086AF5" w:rsidRPr="00086AF5" w:rsidRDefault="00BD7E98" w:rsidP="007F13E8">
            <w:pPr>
              <w:spacing w:before="120" w:after="120"/>
              <w:rPr>
                <w:bCs/>
              </w:rPr>
            </w:pPr>
            <w:r w:rsidRPr="002F6A28">
              <w:rPr>
                <w:b/>
              </w:rPr>
              <w:t>Relevant documents:</w:t>
            </w:r>
            <w:r w:rsidR="00EE3A11" w:rsidRPr="002F6A28">
              <w:t xml:space="preserve"> </w:t>
            </w:r>
          </w:p>
          <w:p w14:paraId="536E807B" w14:textId="77777777" w:rsidR="00EE3A11" w:rsidRPr="002F6A28" w:rsidRDefault="00BD7E98" w:rsidP="007F13E8">
            <w:pPr>
              <w:spacing w:before="120" w:after="120"/>
            </w:pPr>
            <w:r w:rsidRPr="002F6A28">
              <w:t>The Regulations for Terminal Facilities (Ministerial Ordinance) and related public notices.</w:t>
            </w:r>
          </w:p>
          <w:p w14:paraId="5143DDA7" w14:textId="77777777" w:rsidR="00EE3A11" w:rsidRPr="002F6A28" w:rsidRDefault="00BD7E98" w:rsidP="007F13E8">
            <w:pPr>
              <w:spacing w:before="120" w:after="120"/>
            </w:pPr>
            <w:r w:rsidRPr="002F6A28">
              <w:t>The amendment will be published in "KAMPO"(Official Government Gazette) when adopted.(available in Japanese)</w:t>
            </w:r>
          </w:p>
        </w:tc>
      </w:tr>
      <w:tr w:rsidR="007F3817" w14:paraId="7218B4AC" w14:textId="77777777" w:rsidTr="00AE6CC8">
        <w:trPr>
          <w:cantSplit/>
        </w:trPr>
        <w:tc>
          <w:tcPr>
            <w:tcW w:w="713" w:type="dxa"/>
            <w:tcBorders>
              <w:top w:val="single" w:sz="6" w:space="0" w:color="auto"/>
              <w:bottom w:val="single" w:sz="6" w:space="0" w:color="auto"/>
            </w:tcBorders>
            <w:shd w:val="clear" w:color="auto" w:fill="auto"/>
          </w:tcPr>
          <w:p w14:paraId="62A29140" w14:textId="77777777" w:rsidR="00EE3A11" w:rsidRPr="002F6A28" w:rsidRDefault="00BD7E9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1AB2F67" w14:textId="77777777" w:rsidR="00EE3A11" w:rsidRPr="002F6A28" w:rsidRDefault="00BD7E98" w:rsidP="008953C4">
            <w:pPr>
              <w:spacing w:before="120" w:after="120"/>
            </w:pPr>
            <w:r w:rsidRPr="002F6A28">
              <w:rPr>
                <w:b/>
              </w:rPr>
              <w:t>Proposed date of adoption:</w:t>
            </w:r>
            <w:r w:rsidRPr="00C379C8">
              <w:t xml:space="preserve"> November, 2024</w:t>
            </w:r>
          </w:p>
          <w:p w14:paraId="6F462C27" w14:textId="77777777" w:rsidR="00EE3A11" w:rsidRPr="002F6A28" w:rsidRDefault="00BD7E98" w:rsidP="008953C4">
            <w:pPr>
              <w:spacing w:after="120"/>
            </w:pPr>
            <w:r w:rsidRPr="002F6A28">
              <w:rPr>
                <w:b/>
              </w:rPr>
              <w:t>Proposed date of entry into force:</w:t>
            </w:r>
            <w:r w:rsidRPr="00C379C8">
              <w:t xml:space="preserve"> 1 July 2025; (A part of amendment will entry into force on January 1st, 2026.)</w:t>
            </w:r>
          </w:p>
        </w:tc>
      </w:tr>
      <w:tr w:rsidR="007F3817" w14:paraId="01CAF38F" w14:textId="77777777" w:rsidTr="0069259F">
        <w:tc>
          <w:tcPr>
            <w:tcW w:w="713" w:type="dxa"/>
            <w:tcBorders>
              <w:top w:val="single" w:sz="6" w:space="0" w:color="auto"/>
              <w:bottom w:val="single" w:sz="6" w:space="0" w:color="auto"/>
            </w:tcBorders>
            <w:shd w:val="clear" w:color="auto" w:fill="auto"/>
          </w:tcPr>
          <w:p w14:paraId="38D828E4" w14:textId="77777777" w:rsidR="00F85C99" w:rsidRPr="002F6A28" w:rsidRDefault="00BD7E9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A576C9" w14:textId="77777777" w:rsidR="00F85C99" w:rsidRPr="002F6A28" w:rsidRDefault="00BD7E98" w:rsidP="002F6A28">
            <w:pPr>
              <w:spacing w:before="120" w:after="120"/>
            </w:pPr>
            <w:r w:rsidRPr="002F6A28">
              <w:rPr>
                <w:b/>
              </w:rPr>
              <w:t>Final date for comments:</w:t>
            </w:r>
            <w:r w:rsidR="00EE3A11" w:rsidRPr="00C379C8">
              <w:t xml:space="preserve"> 60 days from notification</w:t>
            </w:r>
          </w:p>
        </w:tc>
      </w:tr>
      <w:tr w:rsidR="007F3817" w14:paraId="50026D80" w14:textId="77777777" w:rsidTr="0069259F">
        <w:tc>
          <w:tcPr>
            <w:tcW w:w="713" w:type="dxa"/>
            <w:tcBorders>
              <w:top w:val="single" w:sz="6" w:space="0" w:color="auto"/>
            </w:tcBorders>
            <w:shd w:val="clear" w:color="auto" w:fill="auto"/>
          </w:tcPr>
          <w:p w14:paraId="61EE760F" w14:textId="77777777" w:rsidR="00F85C99" w:rsidRPr="002F6A28" w:rsidRDefault="00BD7E9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43417BD" w14:textId="77777777" w:rsidR="00F85C99" w:rsidRPr="002F6A28" w:rsidRDefault="00BD7E9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D7F6290" w14:textId="77777777" w:rsidR="00EE3A11" w:rsidRPr="00A12DDE" w:rsidRDefault="00BD7E98" w:rsidP="00B16145">
            <w:pPr>
              <w:keepNext/>
              <w:keepLines/>
              <w:rPr>
                <w:bCs/>
              </w:rPr>
            </w:pPr>
            <w:r w:rsidRPr="00A12DDE">
              <w:rPr>
                <w:bCs/>
              </w:rPr>
              <w:t>Japan Enquiry Point</w:t>
            </w:r>
          </w:p>
          <w:p w14:paraId="0AF4EAEF" w14:textId="77777777" w:rsidR="00EE3A11" w:rsidRPr="00A12DDE" w:rsidRDefault="00BD7E98" w:rsidP="00B16145">
            <w:pPr>
              <w:keepNext/>
              <w:keepLines/>
              <w:rPr>
                <w:bCs/>
              </w:rPr>
            </w:pPr>
            <w:r w:rsidRPr="00A12DDE">
              <w:rPr>
                <w:bCs/>
              </w:rPr>
              <w:t>International Trade Division, Economic Affairs Bureau, Ministry of Foreign Affairs</w:t>
            </w:r>
          </w:p>
          <w:p w14:paraId="70E58446" w14:textId="77777777" w:rsidR="00EE3A11" w:rsidRPr="00A12DDE" w:rsidRDefault="00BD7E98" w:rsidP="00B16145">
            <w:pPr>
              <w:keepNext/>
              <w:keepLines/>
              <w:rPr>
                <w:bCs/>
              </w:rPr>
            </w:pPr>
            <w:r w:rsidRPr="00A12DDE">
              <w:rPr>
                <w:bCs/>
              </w:rPr>
              <w:t>Fax: (+81 3) 5501 8343</w:t>
            </w:r>
          </w:p>
          <w:p w14:paraId="30106D23" w14:textId="77777777" w:rsidR="00EE3A11" w:rsidRPr="00A12DDE" w:rsidRDefault="00BD7E98" w:rsidP="00B16145">
            <w:pPr>
              <w:keepNext/>
              <w:keepLines/>
              <w:rPr>
                <w:bCs/>
              </w:rPr>
            </w:pPr>
            <w:r w:rsidRPr="00A12DDE">
              <w:rPr>
                <w:bCs/>
              </w:rPr>
              <w:t xml:space="preserve">E-mail: </w:t>
            </w:r>
            <w:hyperlink r:id="rId9" w:history="1">
              <w:r w:rsidRPr="00A12DDE">
                <w:rPr>
                  <w:bCs/>
                  <w:color w:val="0000FF"/>
                  <w:u w:val="single"/>
                </w:rPr>
                <w:t>enquiry@mofa.go.jp</w:t>
              </w:r>
            </w:hyperlink>
          </w:p>
          <w:p w14:paraId="0137AD5D" w14:textId="77777777" w:rsidR="00EE3A11" w:rsidRPr="00A12DDE" w:rsidRDefault="00CD3E08" w:rsidP="00B16145">
            <w:pPr>
              <w:keepNext/>
              <w:keepLines/>
              <w:pBdr>
                <w:top w:val="none" w:sz="0" w:space="4" w:color="auto"/>
              </w:pBdr>
              <w:spacing w:after="120"/>
              <w:rPr>
                <w:bCs/>
              </w:rPr>
            </w:pPr>
            <w:hyperlink r:id="rId10" w:tgtFrame="_blank" w:history="1">
              <w:r w:rsidR="00BD7E98" w:rsidRPr="00A12DDE">
                <w:rPr>
                  <w:bCs/>
                  <w:color w:val="0000FF"/>
                  <w:u w:val="single"/>
                </w:rPr>
                <w:t>https://members.wto.org/crnattachments/2024/TBT/JPN/24_06296_00_e.pdf</w:t>
              </w:r>
            </w:hyperlink>
          </w:p>
        </w:tc>
      </w:tr>
    </w:tbl>
    <w:p w14:paraId="082FA17E"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F6D0" w14:textId="77777777" w:rsidR="00BD7E98" w:rsidRDefault="00BD7E98">
      <w:r>
        <w:separator/>
      </w:r>
    </w:p>
  </w:endnote>
  <w:endnote w:type="continuationSeparator" w:id="0">
    <w:p w14:paraId="5FBE32DC" w14:textId="77777777" w:rsidR="00BD7E98" w:rsidRDefault="00BD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692C" w14:textId="77777777" w:rsidR="009239F7" w:rsidRPr="002F6A28" w:rsidRDefault="00BD7E9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86A" w14:textId="77777777" w:rsidR="009239F7" w:rsidRPr="002F6A28" w:rsidRDefault="00BD7E9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F7B1" w14:textId="77777777" w:rsidR="00EE3A11" w:rsidRPr="002F6A28" w:rsidRDefault="00BD7E9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152D" w14:textId="77777777" w:rsidR="00BD7E98" w:rsidRDefault="00BD7E98">
      <w:r>
        <w:separator/>
      </w:r>
    </w:p>
  </w:footnote>
  <w:footnote w:type="continuationSeparator" w:id="0">
    <w:p w14:paraId="7D5EA57C" w14:textId="77777777" w:rsidR="00BD7E98" w:rsidRDefault="00BD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AA83" w14:textId="77777777" w:rsidR="009239F7" w:rsidRPr="002F6A28" w:rsidRDefault="00BD7E98" w:rsidP="009239F7">
    <w:pPr>
      <w:pStyle w:val="Header"/>
      <w:pBdr>
        <w:bottom w:val="single" w:sz="4" w:space="1" w:color="auto"/>
      </w:pBdr>
      <w:tabs>
        <w:tab w:val="clear" w:pos="4513"/>
        <w:tab w:val="clear" w:pos="9027"/>
      </w:tabs>
      <w:jc w:val="center"/>
    </w:pPr>
    <w:r w:rsidRPr="002F6A28">
      <w:t>tbtSymbol</w:t>
    </w:r>
  </w:p>
  <w:p w14:paraId="73D72B4B" w14:textId="77777777" w:rsidR="009239F7" w:rsidRPr="002F6A28" w:rsidRDefault="009239F7" w:rsidP="009239F7">
    <w:pPr>
      <w:pStyle w:val="Header"/>
      <w:pBdr>
        <w:bottom w:val="single" w:sz="4" w:space="1" w:color="auto"/>
      </w:pBdr>
      <w:tabs>
        <w:tab w:val="clear" w:pos="4513"/>
        <w:tab w:val="clear" w:pos="9027"/>
      </w:tabs>
      <w:jc w:val="center"/>
    </w:pPr>
  </w:p>
  <w:p w14:paraId="20A4D5EF" w14:textId="77777777" w:rsidR="009239F7" w:rsidRPr="002F6A28" w:rsidRDefault="00BD7E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AFE4B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205B" w14:textId="77777777" w:rsidR="009239F7" w:rsidRPr="002F6A28" w:rsidRDefault="00BD7E98" w:rsidP="009239F7">
    <w:pPr>
      <w:pStyle w:val="Header"/>
      <w:pBdr>
        <w:bottom w:val="single" w:sz="4" w:space="1" w:color="auto"/>
      </w:pBdr>
      <w:tabs>
        <w:tab w:val="clear" w:pos="4513"/>
        <w:tab w:val="clear" w:pos="9027"/>
      </w:tabs>
      <w:jc w:val="center"/>
    </w:pPr>
    <w:bookmarkStart w:id="0" w:name="spsSymbolHeader"/>
    <w:r w:rsidRPr="002F6A28">
      <w:t>G/TBT/N/JPN/832</w:t>
    </w:r>
    <w:bookmarkEnd w:id="0"/>
  </w:p>
  <w:p w14:paraId="6ADB1C4C" w14:textId="77777777" w:rsidR="009239F7" w:rsidRPr="002F6A28" w:rsidRDefault="009239F7" w:rsidP="009239F7">
    <w:pPr>
      <w:pStyle w:val="Header"/>
      <w:pBdr>
        <w:bottom w:val="single" w:sz="4" w:space="1" w:color="auto"/>
      </w:pBdr>
      <w:tabs>
        <w:tab w:val="clear" w:pos="4513"/>
        <w:tab w:val="clear" w:pos="9027"/>
      </w:tabs>
      <w:jc w:val="center"/>
    </w:pPr>
  </w:p>
  <w:p w14:paraId="72D97642" w14:textId="77777777" w:rsidR="009239F7" w:rsidRPr="002F6A28" w:rsidRDefault="00BD7E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9ABC7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3817" w14:paraId="01AF27A5" w14:textId="77777777" w:rsidTr="008612A9">
      <w:trPr>
        <w:trHeight w:val="240"/>
        <w:jc w:val="center"/>
      </w:trPr>
      <w:tc>
        <w:tcPr>
          <w:tcW w:w="3794" w:type="dxa"/>
          <w:shd w:val="clear" w:color="auto" w:fill="FFFFFF"/>
          <w:tcMar>
            <w:left w:w="108" w:type="dxa"/>
            <w:right w:w="108" w:type="dxa"/>
          </w:tcMar>
          <w:vAlign w:val="center"/>
        </w:tcPr>
        <w:p w14:paraId="63D895E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6FBB72F" w14:textId="77777777" w:rsidR="00ED54E0" w:rsidRPr="009239F7" w:rsidRDefault="00ED54E0" w:rsidP="00B801E9">
          <w:pPr>
            <w:jc w:val="right"/>
            <w:rPr>
              <w:b/>
              <w:color w:val="FF0000"/>
              <w:szCs w:val="16"/>
            </w:rPr>
          </w:pPr>
        </w:p>
      </w:tc>
    </w:tr>
    <w:bookmarkEnd w:id="1"/>
    <w:tr w:rsidR="007F3817" w14:paraId="3A87B9E6" w14:textId="77777777" w:rsidTr="008612A9">
      <w:trPr>
        <w:trHeight w:val="213"/>
        <w:jc w:val="center"/>
      </w:trPr>
      <w:tc>
        <w:tcPr>
          <w:tcW w:w="3794" w:type="dxa"/>
          <w:vMerge w:val="restart"/>
          <w:shd w:val="clear" w:color="auto" w:fill="FFFFFF"/>
          <w:tcMar>
            <w:left w:w="0" w:type="dxa"/>
            <w:right w:w="0" w:type="dxa"/>
          </w:tcMar>
        </w:tcPr>
        <w:p w14:paraId="3790A6CE" w14:textId="77777777" w:rsidR="00ED54E0" w:rsidRPr="009239F7" w:rsidRDefault="00BD7E98" w:rsidP="00B801E9">
          <w:pPr>
            <w:jc w:val="left"/>
          </w:pPr>
          <w:r>
            <w:rPr>
              <w:noProof/>
              <w:lang w:eastAsia="en-GB"/>
            </w:rPr>
            <w:drawing>
              <wp:inline distT="0" distB="0" distL="0" distR="0" wp14:anchorId="43C4BE18" wp14:editId="6DBD7AF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000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5BF9B7" w14:textId="77777777" w:rsidR="00ED54E0" w:rsidRPr="009239F7" w:rsidRDefault="00ED54E0" w:rsidP="00B801E9">
          <w:pPr>
            <w:jc w:val="right"/>
            <w:rPr>
              <w:b/>
              <w:szCs w:val="16"/>
            </w:rPr>
          </w:pPr>
        </w:p>
      </w:tc>
    </w:tr>
    <w:tr w:rsidR="007F3817" w14:paraId="0318005A" w14:textId="77777777" w:rsidTr="008612A9">
      <w:trPr>
        <w:trHeight w:val="868"/>
        <w:jc w:val="center"/>
      </w:trPr>
      <w:tc>
        <w:tcPr>
          <w:tcW w:w="3794" w:type="dxa"/>
          <w:vMerge/>
          <w:shd w:val="clear" w:color="auto" w:fill="FFFFFF"/>
          <w:tcMar>
            <w:left w:w="108" w:type="dxa"/>
            <w:right w:w="108" w:type="dxa"/>
          </w:tcMar>
        </w:tcPr>
        <w:p w14:paraId="03F36CE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A64E56" w14:textId="77777777" w:rsidR="009239F7" w:rsidRPr="002F6A28" w:rsidRDefault="00BD7E98" w:rsidP="00B801E9">
          <w:pPr>
            <w:jc w:val="right"/>
            <w:rPr>
              <w:b/>
              <w:szCs w:val="16"/>
            </w:rPr>
          </w:pPr>
          <w:bookmarkStart w:id="2" w:name="bmkSymbols"/>
          <w:r w:rsidRPr="002F6A28">
            <w:rPr>
              <w:b/>
              <w:szCs w:val="16"/>
            </w:rPr>
            <w:t>G/TBT/N/JPN/832</w:t>
          </w:r>
          <w:bookmarkEnd w:id="2"/>
        </w:p>
      </w:tc>
    </w:tr>
    <w:tr w:rsidR="007F3817" w14:paraId="3256C753" w14:textId="77777777" w:rsidTr="008612A9">
      <w:trPr>
        <w:trHeight w:val="240"/>
        <w:jc w:val="center"/>
      </w:trPr>
      <w:tc>
        <w:tcPr>
          <w:tcW w:w="3794" w:type="dxa"/>
          <w:vMerge/>
          <w:shd w:val="clear" w:color="auto" w:fill="FFFFFF"/>
          <w:tcMar>
            <w:left w:w="108" w:type="dxa"/>
            <w:right w:w="108" w:type="dxa"/>
          </w:tcMar>
          <w:vAlign w:val="center"/>
        </w:tcPr>
        <w:p w14:paraId="4AD23EA2" w14:textId="77777777" w:rsidR="00ED54E0" w:rsidRPr="009239F7" w:rsidRDefault="00ED54E0" w:rsidP="00B801E9"/>
      </w:tc>
      <w:tc>
        <w:tcPr>
          <w:tcW w:w="5448" w:type="dxa"/>
          <w:gridSpan w:val="2"/>
          <w:shd w:val="clear" w:color="auto" w:fill="FFFFFF"/>
          <w:tcMar>
            <w:left w:w="108" w:type="dxa"/>
            <w:right w:w="108" w:type="dxa"/>
          </w:tcMar>
          <w:vAlign w:val="center"/>
        </w:tcPr>
        <w:p w14:paraId="7EB9A0B2" w14:textId="77679677" w:rsidR="00ED54E0" w:rsidRPr="009239F7" w:rsidRDefault="00BD7E98" w:rsidP="00B801E9">
          <w:pPr>
            <w:jc w:val="right"/>
            <w:rPr>
              <w:szCs w:val="16"/>
            </w:rPr>
          </w:pPr>
          <w:bookmarkStart w:id="3" w:name="spsDateDistribution"/>
          <w:bookmarkStart w:id="4" w:name="bmkDate"/>
          <w:bookmarkEnd w:id="3"/>
          <w:bookmarkEnd w:id="4"/>
          <w:r>
            <w:rPr>
              <w:szCs w:val="16"/>
            </w:rPr>
            <w:t>26 September 2024</w:t>
          </w:r>
        </w:p>
      </w:tc>
    </w:tr>
    <w:tr w:rsidR="007F3817" w14:paraId="5F1DE6D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297BF7" w14:textId="6A392966" w:rsidR="00ED54E0" w:rsidRPr="009239F7" w:rsidRDefault="00BD7E9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CD3E08">
            <w:rPr>
              <w:color w:val="FF0000"/>
              <w:szCs w:val="16"/>
            </w:rPr>
            <w:t>6627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0859124" w14:textId="77777777" w:rsidR="00ED54E0" w:rsidRPr="009239F7" w:rsidRDefault="00BD7E9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F3817" w14:paraId="287E216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2CF0D7" w14:textId="77777777" w:rsidR="00ED54E0" w:rsidRPr="009239F7" w:rsidRDefault="00BD7E9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C2026D1" w14:textId="77777777" w:rsidR="00ED54E0" w:rsidRPr="002F6A28" w:rsidRDefault="00BD7E9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9D4417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220D5A">
      <w:start w:val="1"/>
      <w:numFmt w:val="decimal"/>
      <w:pStyle w:val="SummaryText"/>
      <w:lvlText w:val="%1."/>
      <w:lvlJc w:val="left"/>
      <w:pPr>
        <w:ind w:left="360" w:hanging="360"/>
      </w:pPr>
    </w:lvl>
    <w:lvl w:ilvl="1" w:tplc="77603DB0" w:tentative="1">
      <w:start w:val="1"/>
      <w:numFmt w:val="lowerLetter"/>
      <w:lvlText w:val="%2."/>
      <w:lvlJc w:val="left"/>
      <w:pPr>
        <w:ind w:left="1080" w:hanging="360"/>
      </w:pPr>
    </w:lvl>
    <w:lvl w:ilvl="2" w:tplc="E52EB548" w:tentative="1">
      <w:start w:val="1"/>
      <w:numFmt w:val="lowerRoman"/>
      <w:lvlText w:val="%3."/>
      <w:lvlJc w:val="right"/>
      <w:pPr>
        <w:ind w:left="1800" w:hanging="180"/>
      </w:pPr>
    </w:lvl>
    <w:lvl w:ilvl="3" w:tplc="FF18D46A" w:tentative="1">
      <w:start w:val="1"/>
      <w:numFmt w:val="decimal"/>
      <w:lvlText w:val="%4."/>
      <w:lvlJc w:val="left"/>
      <w:pPr>
        <w:ind w:left="2520" w:hanging="360"/>
      </w:pPr>
    </w:lvl>
    <w:lvl w:ilvl="4" w:tplc="9A9249E2" w:tentative="1">
      <w:start w:val="1"/>
      <w:numFmt w:val="lowerLetter"/>
      <w:lvlText w:val="%5."/>
      <w:lvlJc w:val="left"/>
      <w:pPr>
        <w:ind w:left="3240" w:hanging="360"/>
      </w:pPr>
    </w:lvl>
    <w:lvl w:ilvl="5" w:tplc="E0D85888" w:tentative="1">
      <w:start w:val="1"/>
      <w:numFmt w:val="lowerRoman"/>
      <w:lvlText w:val="%6."/>
      <w:lvlJc w:val="right"/>
      <w:pPr>
        <w:ind w:left="3960" w:hanging="180"/>
      </w:pPr>
    </w:lvl>
    <w:lvl w:ilvl="6" w:tplc="C80C25A8" w:tentative="1">
      <w:start w:val="1"/>
      <w:numFmt w:val="decimal"/>
      <w:lvlText w:val="%7."/>
      <w:lvlJc w:val="left"/>
      <w:pPr>
        <w:ind w:left="4680" w:hanging="360"/>
      </w:pPr>
    </w:lvl>
    <w:lvl w:ilvl="7" w:tplc="EC2CD506" w:tentative="1">
      <w:start w:val="1"/>
      <w:numFmt w:val="lowerLetter"/>
      <w:lvlText w:val="%8."/>
      <w:lvlJc w:val="left"/>
      <w:pPr>
        <w:ind w:left="5400" w:hanging="360"/>
      </w:pPr>
    </w:lvl>
    <w:lvl w:ilvl="8" w:tplc="E0328888" w:tentative="1">
      <w:start w:val="1"/>
      <w:numFmt w:val="lowerRoman"/>
      <w:lvlText w:val="%9."/>
      <w:lvlJc w:val="right"/>
      <w:pPr>
        <w:ind w:left="6120" w:hanging="180"/>
      </w:pPr>
    </w:lvl>
  </w:abstractNum>
  <w:num w:numId="1" w16cid:durableId="779104116">
    <w:abstractNumId w:val="9"/>
  </w:num>
  <w:num w:numId="2" w16cid:durableId="959457759">
    <w:abstractNumId w:val="7"/>
  </w:num>
  <w:num w:numId="3" w16cid:durableId="1123500539">
    <w:abstractNumId w:val="6"/>
  </w:num>
  <w:num w:numId="4" w16cid:durableId="283119283">
    <w:abstractNumId w:val="5"/>
  </w:num>
  <w:num w:numId="5" w16cid:durableId="590091306">
    <w:abstractNumId w:val="4"/>
  </w:num>
  <w:num w:numId="6" w16cid:durableId="1778985468">
    <w:abstractNumId w:val="12"/>
  </w:num>
  <w:num w:numId="7" w16cid:durableId="820733105">
    <w:abstractNumId w:val="11"/>
  </w:num>
  <w:num w:numId="8" w16cid:durableId="1061245817">
    <w:abstractNumId w:val="10"/>
  </w:num>
  <w:num w:numId="9" w16cid:durableId="1136141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593898">
    <w:abstractNumId w:val="13"/>
  </w:num>
  <w:num w:numId="11" w16cid:durableId="1364017877">
    <w:abstractNumId w:val="8"/>
  </w:num>
  <w:num w:numId="12" w16cid:durableId="14432338">
    <w:abstractNumId w:val="3"/>
  </w:num>
  <w:num w:numId="13" w16cid:durableId="80614682">
    <w:abstractNumId w:val="2"/>
  </w:num>
  <w:num w:numId="14" w16cid:durableId="1080832115">
    <w:abstractNumId w:val="1"/>
  </w:num>
  <w:num w:numId="15" w16cid:durableId="151480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7F3817"/>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D7E98"/>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3E08"/>
    <w:rsid w:val="00CD7D97"/>
    <w:rsid w:val="00CE3EE6"/>
    <w:rsid w:val="00CE4BA1"/>
    <w:rsid w:val="00D000C7"/>
    <w:rsid w:val="00D0195E"/>
    <w:rsid w:val="00D32587"/>
    <w:rsid w:val="00D428FA"/>
    <w:rsid w:val="00D52A9D"/>
    <w:rsid w:val="00D55AAD"/>
    <w:rsid w:val="00D70F5B"/>
    <w:rsid w:val="00D747AE"/>
    <w:rsid w:val="00D87723"/>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47B"/>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8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JPN/24_06296_00_e.pdf" TargetMode="External"/><Relationship Id="rId4" Type="http://schemas.openxmlformats.org/officeDocument/2006/relationships/styles" Target="style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D5CD-28A4-4D2D-AA05-F8DDB5205CB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2024-09-26T11:08:00Z</dcterms:created>
  <dcterms:modified xsi:type="dcterms:W3CDTF">2024-09-26T12:16:00Z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