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F615A" w14:textId="77777777" w:rsidR="004E22AE" w:rsidRPr="007C4C36" w:rsidRDefault="00E24C37" w:rsidP="007C4C36">
      <w:pPr>
        <w:pStyle w:val="Titl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1206B52E" w14:textId="77777777" w:rsidR="004E22AE" w:rsidRPr="007C4C36" w:rsidRDefault="00E24C37" w:rsidP="007C4C36">
      <w:pPr>
        <w:pStyle w:val="Title3"/>
      </w:pPr>
      <w:bookmarkStart w:id="0" w:name="bmkForFootnote"/>
      <w:r w:rsidRPr="007C4C36">
        <w:t>Corrigendum</w:t>
      </w:r>
      <w:bookmarkEnd w:id="0"/>
      <w:r>
        <w:rPr>
          <w:rStyle w:val="FootnoteReference"/>
        </w:rPr>
        <w:footnoteReference w:id="1"/>
      </w:r>
    </w:p>
    <w:p w14:paraId="26616660" w14:textId="77777777" w:rsidR="007141CF" w:rsidRPr="007C4C36" w:rsidRDefault="00E24C37" w:rsidP="007C4C36">
      <w:bookmarkStart w:id="1" w:name="bmkChapeau"/>
      <w:r w:rsidRPr="007C4C36">
        <w:t xml:space="preserve">The following communication, dated 26 January 2023, is being circulated at the request of the delegation of </w:t>
      </w:r>
      <w:r w:rsidRPr="007C4C36">
        <w:rPr>
          <w:u w:val="single"/>
        </w:rPr>
        <w:t>New Zealand</w:t>
      </w:r>
      <w:r w:rsidRPr="007C4C36">
        <w:t>.</w:t>
      </w:r>
      <w:bookmarkEnd w:id="1"/>
    </w:p>
    <w:p w14:paraId="01A1415A" w14:textId="77777777" w:rsidR="004E22AE" w:rsidRPr="007C4C36" w:rsidRDefault="004E22AE" w:rsidP="007C4C36"/>
    <w:p w14:paraId="2254D052" w14:textId="77777777" w:rsidR="004E22AE" w:rsidRPr="007C4C36" w:rsidRDefault="00E24C37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2AC89D3A" w14:textId="77777777" w:rsidR="004E22AE" w:rsidRPr="007C4C36" w:rsidRDefault="004E22AE" w:rsidP="007C4C36"/>
    <w:p w14:paraId="6D448B54" w14:textId="77777777" w:rsidR="004E22AE" w:rsidRPr="007C4C36" w:rsidRDefault="004E22AE" w:rsidP="007C4C36"/>
    <w:p w14:paraId="79A2021F" w14:textId="77777777" w:rsidR="004E22AE" w:rsidRPr="009B4F48" w:rsidRDefault="00E24C37" w:rsidP="009B4F48">
      <w:pPr>
        <w:spacing w:after="120"/>
        <w:rPr>
          <w:u w:val="single"/>
        </w:rPr>
      </w:pPr>
      <w:bookmarkStart w:id="2" w:name="spsTitle"/>
      <w:r w:rsidRPr="009B4F48">
        <w:rPr>
          <w:u w:val="single"/>
        </w:rPr>
        <w:t>Notification of final measures for Tranche 2 of Reducing the impact of plastic on our environment - moving away from hard-to-recycle and single-use items</w:t>
      </w:r>
    </w:p>
    <w:p w14:paraId="5738575F" w14:textId="77777777" w:rsidR="004E22AE" w:rsidRPr="007C4C36" w:rsidRDefault="00E24C37" w:rsidP="009B4F48">
      <w:pPr>
        <w:spacing w:after="120"/>
      </w:pPr>
      <w:r w:rsidRPr="007C4C36">
        <w:t>This corrigendum corrects a technical issue with the link to the final measure in New Zealand's notification G/TBT/N/NZL/103/Add.2. The text of the final measure is available from:</w:t>
      </w:r>
    </w:p>
    <w:p w14:paraId="277CB7F2" w14:textId="77777777" w:rsidR="004E22AE" w:rsidRPr="007C4C36" w:rsidRDefault="0032086A" w:rsidP="009B4F48">
      <w:pPr>
        <w:spacing w:after="120"/>
      </w:pPr>
      <w:hyperlink r:id="rId8" w:history="1">
        <w:r w:rsidR="00E24C37" w:rsidRPr="007C4C36">
          <w:rPr>
            <w:color w:val="0000FF"/>
            <w:u w:val="single"/>
          </w:rPr>
          <w:t>Waste Minimisation (Plastic and Related Products) Amendment Regulations 2022 (SL 2022/312) Contents – New Zealand Legislation</w:t>
        </w:r>
      </w:hyperlink>
      <w:bookmarkEnd w:id="2"/>
    </w:p>
    <w:p w14:paraId="76A98FFC" w14:textId="77777777" w:rsidR="004E22AE" w:rsidRPr="007C4C36" w:rsidRDefault="004E22AE" w:rsidP="003601C0">
      <w:pPr>
        <w:spacing w:after="120"/>
      </w:pPr>
      <w:bookmarkStart w:id="3" w:name="spsMeasureAddress"/>
      <w:bookmarkEnd w:id="3"/>
    </w:p>
    <w:p w14:paraId="6205A4EA" w14:textId="77777777" w:rsidR="004E22AE" w:rsidRPr="007C4C36" w:rsidRDefault="00E24C37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9C863" w14:textId="77777777" w:rsidR="004E767B" w:rsidRDefault="00E24C37">
      <w:r>
        <w:separator/>
      </w:r>
    </w:p>
  </w:endnote>
  <w:endnote w:type="continuationSeparator" w:id="0">
    <w:p w14:paraId="7A4F679C" w14:textId="77777777" w:rsidR="004E767B" w:rsidRDefault="00E2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E3A49" w14:textId="77777777" w:rsidR="004E22AE" w:rsidRPr="007C4C36" w:rsidRDefault="00E24C37" w:rsidP="004E22AE">
    <w:pPr>
      <w:pStyle w:val="Footer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F9AF1" w14:textId="77777777" w:rsidR="004E22AE" w:rsidRPr="007C4C36" w:rsidRDefault="00E24C37" w:rsidP="004E22AE">
    <w:pPr>
      <w:pStyle w:val="Footer"/>
    </w:pPr>
    <w:r w:rsidRPr="007C4C3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9CF49" w14:textId="77777777" w:rsidR="00DF3F8A" w:rsidRPr="007C4C36" w:rsidRDefault="00E24C37">
    <w:pPr>
      <w:pStyle w:val="Footer"/>
    </w:pPr>
    <w:r w:rsidRPr="007C4C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49448" w14:textId="77777777" w:rsidR="005A3446" w:rsidRDefault="00E24C37">
      <w:r>
        <w:separator/>
      </w:r>
    </w:p>
  </w:footnote>
  <w:footnote w:type="continuationSeparator" w:id="0">
    <w:p w14:paraId="34A3A6FC" w14:textId="77777777" w:rsidR="005A3446" w:rsidRDefault="00E24C37">
      <w:r>
        <w:continuationSeparator/>
      </w:r>
    </w:p>
  </w:footnote>
  <w:footnote w:id="1">
    <w:p w14:paraId="096C889C" w14:textId="77777777" w:rsidR="009B4F48" w:rsidRDefault="00E24C37">
      <w:pPr>
        <w:pStyle w:val="FootnoteText"/>
      </w:pPr>
      <w:r>
        <w:rPr>
          <w:rStyle w:val="FootnoteReference"/>
        </w:rPr>
        <w:footnoteRef/>
      </w:r>
      <w:r>
        <w:t xml:space="preserve"> In English only.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F5D39" w14:textId="77777777" w:rsidR="004E22AE" w:rsidRPr="007C4C36" w:rsidRDefault="00E24C37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71984C57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AB59060" w14:textId="77777777" w:rsidR="004E22AE" w:rsidRPr="007C4C36" w:rsidRDefault="00E24C37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14:paraId="2270ACEF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7E06A" w14:textId="77777777" w:rsidR="004E22AE" w:rsidRPr="007C4C36" w:rsidRDefault="00E24C37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77991440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6AAE1F9" w14:textId="77777777" w:rsidR="004E22AE" w:rsidRPr="007C4C36" w:rsidRDefault="00E24C37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14:paraId="24ABD7B7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A3446" w14:paraId="2A47BF8D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BCF8A3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9B4235" w14:textId="77777777"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4"/>
    <w:tr w:rsidR="005A3446" w14:paraId="5A47A610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D8C44F7" w14:textId="77777777" w:rsidR="00ED54E0" w:rsidRPr="004E22AE" w:rsidRDefault="00E24C37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4F31CC8" wp14:editId="2DA40BFC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617524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93E68CF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5A3446" w14:paraId="0E713C2A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9BA9DFD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4BB525" w14:textId="77777777" w:rsidR="00ED54E0" w:rsidRPr="007C4C36" w:rsidRDefault="00E24C37" w:rsidP="004E22AE">
          <w:pPr>
            <w:jc w:val="right"/>
            <w:rPr>
              <w:b/>
              <w:szCs w:val="16"/>
            </w:rPr>
          </w:pPr>
          <w:bookmarkStart w:id="5" w:name="bmkSymbols"/>
          <w:r w:rsidRPr="007C4C36">
            <w:rPr>
              <w:b/>
              <w:szCs w:val="16"/>
            </w:rPr>
            <w:t>G/TBT/N/NZL/103/Add.2/Corr.1</w:t>
          </w:r>
          <w:bookmarkEnd w:id="5"/>
        </w:p>
      </w:tc>
    </w:tr>
    <w:tr w:rsidR="005A3446" w14:paraId="34AEB637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1DC411" w14:textId="77777777" w:rsidR="00ED54E0" w:rsidRPr="004E22AE" w:rsidRDefault="00ED54E0" w:rsidP="000F4B0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F78B7A" w14:textId="6113A1C6" w:rsidR="00ED54E0" w:rsidRPr="004E22AE" w:rsidRDefault="00BF259D" w:rsidP="000F4B07">
          <w:pPr>
            <w:jc w:val="right"/>
            <w:rPr>
              <w:szCs w:val="16"/>
            </w:rPr>
          </w:pPr>
          <w:bookmarkStart w:id="6" w:name="spsDateDistribution"/>
          <w:bookmarkStart w:id="7" w:name="bmkDate"/>
          <w:bookmarkEnd w:id="6"/>
          <w:bookmarkEnd w:id="7"/>
          <w:r>
            <w:rPr>
              <w:szCs w:val="16"/>
            </w:rPr>
            <w:t>26 January 2023</w:t>
          </w:r>
        </w:p>
      </w:tc>
    </w:tr>
    <w:tr w:rsidR="005A3446" w14:paraId="2B0D7261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D912F3A" w14:textId="3BFE6B40" w:rsidR="00ED54E0" w:rsidRPr="004E22AE" w:rsidRDefault="00E24C37" w:rsidP="000F4B07">
          <w:pPr>
            <w:jc w:val="left"/>
            <w:rPr>
              <w:b/>
            </w:rPr>
          </w:pPr>
          <w:bookmarkStart w:id="8" w:name="bmkSerial"/>
          <w:r w:rsidRPr="007C4C36">
            <w:rPr>
              <w:color w:val="FF0000"/>
              <w:szCs w:val="16"/>
            </w:rPr>
            <w:t>(</w:t>
          </w:r>
          <w:bookmarkStart w:id="9" w:name="spsSerialNumber"/>
          <w:bookmarkEnd w:id="9"/>
          <w:r w:rsidR="00BF259D">
            <w:rPr>
              <w:color w:val="FF0000"/>
              <w:szCs w:val="16"/>
            </w:rPr>
            <w:t>23-0</w:t>
          </w:r>
          <w:r w:rsidR="0032086A">
            <w:rPr>
              <w:color w:val="FF0000"/>
              <w:szCs w:val="16"/>
            </w:rPr>
            <w:t>633</w:t>
          </w:r>
          <w:r w:rsidRPr="007C4C36">
            <w:rPr>
              <w:color w:val="FF0000"/>
              <w:szCs w:val="16"/>
            </w:rPr>
            <w:t>)</w:t>
          </w:r>
          <w:bookmarkEnd w:id="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5CD9658" w14:textId="77777777" w:rsidR="00ED54E0" w:rsidRPr="004E22AE" w:rsidRDefault="00E24C37" w:rsidP="000F4B07">
          <w:pPr>
            <w:jc w:val="right"/>
            <w:rPr>
              <w:szCs w:val="16"/>
            </w:rPr>
          </w:pPr>
          <w:bookmarkStart w:id="10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10"/>
        </w:p>
      </w:tc>
    </w:tr>
    <w:tr w:rsidR="005A3446" w14:paraId="33E600A7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DE9C6DC" w14:textId="77777777" w:rsidR="00ED54E0" w:rsidRPr="004E22AE" w:rsidRDefault="00E24C37" w:rsidP="000F4B07">
          <w:pPr>
            <w:jc w:val="left"/>
            <w:rPr>
              <w:sz w:val="14"/>
              <w:szCs w:val="16"/>
            </w:rPr>
          </w:pPr>
          <w:bookmarkStart w:id="11" w:name="bmkCommittee"/>
          <w:r w:rsidRPr="007C4C36">
            <w:rPr>
              <w:b/>
            </w:rPr>
            <w:t>Committee on Technical Barriers to Trade</w:t>
          </w:r>
          <w:bookmarkEnd w:id="1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C7EB4AC" w14:textId="77777777" w:rsidR="00ED54E0" w:rsidRPr="007C4C36" w:rsidRDefault="00E24C37" w:rsidP="000F4B07">
          <w:pPr>
            <w:jc w:val="right"/>
            <w:rPr>
              <w:bCs/>
              <w:szCs w:val="18"/>
            </w:rPr>
          </w:pPr>
          <w:bookmarkStart w:id="12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13" w:name="spsOriginalLanguage"/>
          <w:r w:rsidR="00DF3F8A" w:rsidRPr="007C4C36">
            <w:rPr>
              <w:bCs/>
              <w:szCs w:val="18"/>
            </w:rPr>
            <w:t>English</w:t>
          </w:r>
          <w:bookmarkEnd w:id="13"/>
          <w:bookmarkEnd w:id="12"/>
        </w:p>
      </w:tc>
    </w:tr>
  </w:tbl>
  <w:p w14:paraId="19B3DC2A" w14:textId="77777777" w:rsidR="00ED54E0" w:rsidRPr="007C4C36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6EA37C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86C08F0" w:tentative="1">
      <w:start w:val="1"/>
      <w:numFmt w:val="lowerLetter"/>
      <w:lvlText w:val="%2."/>
      <w:lvlJc w:val="left"/>
      <w:pPr>
        <w:ind w:left="1080" w:hanging="360"/>
      </w:pPr>
    </w:lvl>
    <w:lvl w:ilvl="2" w:tplc="55FC087C" w:tentative="1">
      <w:start w:val="1"/>
      <w:numFmt w:val="lowerRoman"/>
      <w:lvlText w:val="%3."/>
      <w:lvlJc w:val="right"/>
      <w:pPr>
        <w:ind w:left="1800" w:hanging="180"/>
      </w:pPr>
    </w:lvl>
    <w:lvl w:ilvl="3" w:tplc="CF1CE3B6" w:tentative="1">
      <w:start w:val="1"/>
      <w:numFmt w:val="decimal"/>
      <w:lvlText w:val="%4."/>
      <w:lvlJc w:val="left"/>
      <w:pPr>
        <w:ind w:left="2520" w:hanging="360"/>
      </w:pPr>
    </w:lvl>
    <w:lvl w:ilvl="4" w:tplc="4B24F398" w:tentative="1">
      <w:start w:val="1"/>
      <w:numFmt w:val="lowerLetter"/>
      <w:lvlText w:val="%5."/>
      <w:lvlJc w:val="left"/>
      <w:pPr>
        <w:ind w:left="3240" w:hanging="360"/>
      </w:pPr>
    </w:lvl>
    <w:lvl w:ilvl="5" w:tplc="D92624A2" w:tentative="1">
      <w:start w:val="1"/>
      <w:numFmt w:val="lowerRoman"/>
      <w:lvlText w:val="%6."/>
      <w:lvlJc w:val="right"/>
      <w:pPr>
        <w:ind w:left="3960" w:hanging="180"/>
      </w:pPr>
    </w:lvl>
    <w:lvl w:ilvl="6" w:tplc="B2FC07F8" w:tentative="1">
      <w:start w:val="1"/>
      <w:numFmt w:val="decimal"/>
      <w:lvlText w:val="%7."/>
      <w:lvlJc w:val="left"/>
      <w:pPr>
        <w:ind w:left="4680" w:hanging="360"/>
      </w:pPr>
    </w:lvl>
    <w:lvl w:ilvl="7" w:tplc="31CE39AA" w:tentative="1">
      <w:start w:val="1"/>
      <w:numFmt w:val="lowerLetter"/>
      <w:lvlText w:val="%8."/>
      <w:lvlJc w:val="left"/>
      <w:pPr>
        <w:ind w:left="5400" w:hanging="360"/>
      </w:pPr>
    </w:lvl>
    <w:lvl w:ilvl="8" w:tplc="A594BAE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3442707">
    <w:abstractNumId w:val="9"/>
  </w:num>
  <w:num w:numId="2" w16cid:durableId="936132334">
    <w:abstractNumId w:val="7"/>
  </w:num>
  <w:num w:numId="3" w16cid:durableId="7104378">
    <w:abstractNumId w:val="6"/>
  </w:num>
  <w:num w:numId="4" w16cid:durableId="1500542698">
    <w:abstractNumId w:val="5"/>
  </w:num>
  <w:num w:numId="5" w16cid:durableId="1615865773">
    <w:abstractNumId w:val="4"/>
  </w:num>
  <w:num w:numId="6" w16cid:durableId="1496415769">
    <w:abstractNumId w:val="12"/>
  </w:num>
  <w:num w:numId="7" w16cid:durableId="212734268">
    <w:abstractNumId w:val="11"/>
  </w:num>
  <w:num w:numId="8" w16cid:durableId="467819976">
    <w:abstractNumId w:val="10"/>
  </w:num>
  <w:num w:numId="9" w16cid:durableId="9450414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5392413">
    <w:abstractNumId w:val="13"/>
  </w:num>
  <w:num w:numId="11" w16cid:durableId="302200333">
    <w:abstractNumId w:val="8"/>
  </w:num>
  <w:num w:numId="12" w16cid:durableId="1509557081">
    <w:abstractNumId w:val="3"/>
  </w:num>
  <w:num w:numId="13" w16cid:durableId="1804419468">
    <w:abstractNumId w:val="2"/>
  </w:num>
  <w:num w:numId="14" w16cid:durableId="296375013">
    <w:abstractNumId w:val="1"/>
  </w:num>
  <w:num w:numId="15" w16cid:durableId="332269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3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A4945"/>
    <w:rsid w:val="000B31E1"/>
    <w:rsid w:val="000F4B07"/>
    <w:rsid w:val="0011356B"/>
    <w:rsid w:val="0013337F"/>
    <w:rsid w:val="00182B84"/>
    <w:rsid w:val="001E291F"/>
    <w:rsid w:val="001E6203"/>
    <w:rsid w:val="00233408"/>
    <w:rsid w:val="00266A7F"/>
    <w:rsid w:val="0027067B"/>
    <w:rsid w:val="002807BF"/>
    <w:rsid w:val="002D1DFD"/>
    <w:rsid w:val="0032086A"/>
    <w:rsid w:val="0034338B"/>
    <w:rsid w:val="003572B4"/>
    <w:rsid w:val="003601C0"/>
    <w:rsid w:val="0036118C"/>
    <w:rsid w:val="00372E8C"/>
    <w:rsid w:val="00467032"/>
    <w:rsid w:val="0046754A"/>
    <w:rsid w:val="004D0450"/>
    <w:rsid w:val="004E22AE"/>
    <w:rsid w:val="004E2D12"/>
    <w:rsid w:val="004E767B"/>
    <w:rsid w:val="004F203A"/>
    <w:rsid w:val="005336B8"/>
    <w:rsid w:val="00547B5F"/>
    <w:rsid w:val="005564B9"/>
    <w:rsid w:val="00560AB2"/>
    <w:rsid w:val="005A3446"/>
    <w:rsid w:val="005B04B9"/>
    <w:rsid w:val="005B68C7"/>
    <w:rsid w:val="005B7054"/>
    <w:rsid w:val="005D3E36"/>
    <w:rsid w:val="005D5981"/>
    <w:rsid w:val="005F30CB"/>
    <w:rsid w:val="00612644"/>
    <w:rsid w:val="00674CCD"/>
    <w:rsid w:val="006F5826"/>
    <w:rsid w:val="00700181"/>
    <w:rsid w:val="007141CF"/>
    <w:rsid w:val="00744A60"/>
    <w:rsid w:val="00745146"/>
    <w:rsid w:val="007577E3"/>
    <w:rsid w:val="00760DB3"/>
    <w:rsid w:val="007B51D4"/>
    <w:rsid w:val="007C4C36"/>
    <w:rsid w:val="007E6507"/>
    <w:rsid w:val="007F2B8E"/>
    <w:rsid w:val="00807247"/>
    <w:rsid w:val="008227B3"/>
    <w:rsid w:val="00840C2B"/>
    <w:rsid w:val="00861385"/>
    <w:rsid w:val="008739FD"/>
    <w:rsid w:val="00881D34"/>
    <w:rsid w:val="00893E85"/>
    <w:rsid w:val="008A68FB"/>
    <w:rsid w:val="008D0A7A"/>
    <w:rsid w:val="008E372C"/>
    <w:rsid w:val="009A6F54"/>
    <w:rsid w:val="009B4F48"/>
    <w:rsid w:val="00A6057A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E5468"/>
    <w:rsid w:val="00BF259D"/>
    <w:rsid w:val="00C11EAC"/>
    <w:rsid w:val="00C22C9C"/>
    <w:rsid w:val="00C305D7"/>
    <w:rsid w:val="00C30F2A"/>
    <w:rsid w:val="00C43456"/>
    <w:rsid w:val="00C60AB9"/>
    <w:rsid w:val="00C65C0C"/>
    <w:rsid w:val="00C808FC"/>
    <w:rsid w:val="00CD7D97"/>
    <w:rsid w:val="00CE3EE6"/>
    <w:rsid w:val="00CE4BA1"/>
    <w:rsid w:val="00D000C7"/>
    <w:rsid w:val="00D06A69"/>
    <w:rsid w:val="00D2508A"/>
    <w:rsid w:val="00D52A9D"/>
    <w:rsid w:val="00D55AAD"/>
    <w:rsid w:val="00D63B88"/>
    <w:rsid w:val="00D72AF0"/>
    <w:rsid w:val="00D747AE"/>
    <w:rsid w:val="00D9226C"/>
    <w:rsid w:val="00DA20BD"/>
    <w:rsid w:val="00DE21EF"/>
    <w:rsid w:val="00DE50DB"/>
    <w:rsid w:val="00DF3F8A"/>
    <w:rsid w:val="00DF6AE1"/>
    <w:rsid w:val="00E24C37"/>
    <w:rsid w:val="00E27816"/>
    <w:rsid w:val="00E46FD5"/>
    <w:rsid w:val="00E544BB"/>
    <w:rsid w:val="00E56545"/>
    <w:rsid w:val="00E80C53"/>
    <w:rsid w:val="00EA5D4F"/>
    <w:rsid w:val="00EB6C56"/>
    <w:rsid w:val="00ED54E0"/>
    <w:rsid w:val="00F003BA"/>
    <w:rsid w:val="00F32397"/>
    <w:rsid w:val="00F40595"/>
    <w:rsid w:val="00F81EE4"/>
    <w:rsid w:val="00F9685D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FE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Bullet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C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7C4C36"/>
    <w:rPr>
      <w:szCs w:val="20"/>
    </w:rPr>
  </w:style>
  <w:style w:type="character" w:customStyle="1" w:styleId="EndnoteTextChar">
    <w:name w:val="Endnote Text Char"/>
    <w:link w:val="EndnoteText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7C4C36"/>
    <w:pPr>
      <w:ind w:left="567" w:right="567" w:firstLine="0"/>
    </w:pPr>
  </w:style>
  <w:style w:type="character" w:styleId="FootnoteReference">
    <w:name w:val="footnote reference"/>
    <w:uiPriority w:val="5"/>
    <w:rsid w:val="007C4C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C36"/>
  </w:style>
  <w:style w:type="paragraph" w:styleId="BlockText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C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C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C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C3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C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C36"/>
  </w:style>
  <w:style w:type="character" w:customStyle="1" w:styleId="DateChar">
    <w:name w:val="Date Ch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C36"/>
  </w:style>
  <w:style w:type="character" w:customStyle="1" w:styleId="E-mailSignatureChar">
    <w:name w:val="E-mail Signature Char"/>
    <w:link w:val="E-mail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7C4C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7C4C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C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7C4C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4C36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7C4C36"/>
    <w:rPr>
      <w:lang w:val="en-GB"/>
    </w:rPr>
  </w:style>
  <w:style w:type="paragraph" w:styleId="List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7C4C36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4C36"/>
  </w:style>
  <w:style w:type="character" w:customStyle="1" w:styleId="NoteHeadingChar">
    <w:name w:val="Note Heading Char"/>
    <w:link w:val="NoteHead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7C4C36"/>
    <w:rPr>
      <w:lang w:val="en-GB"/>
    </w:rPr>
  </w:style>
  <w:style w:type="character" w:styleId="PlaceholderText">
    <w:name w:val="Placeholder Text"/>
    <w:uiPriority w:val="99"/>
    <w:semiHidden/>
    <w:rsid w:val="007C4C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C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C36"/>
  </w:style>
  <w:style w:type="character" w:customStyle="1" w:styleId="SalutationChar">
    <w:name w:val="Salutation Char"/>
    <w:link w:val="Salutation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C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7C4C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s01.safelinks.protection.outlook.com/?url=https%3A%2F%2Flegislation.govt.nz%2Fregulation%2Fpublic%2F2022%2F0312%2Flatest%2FLMS787515.html&amp;data=05%7C01%7CAmardeep.Bal%40mbie.govt.nz%7C184e7bbf061b4bf2016f08dafd81820c%7C78b2bd11e42b47eab0112e04c3af5ec1%7C0%7C0%7C638101029935575770%7CUnknown%7CTWFpbGZsb3d8eyJWIjoiMC4wLjAwMDAiLCJQIjoiV2luMzIiLCJBTiI6Ik1haWwiLCJXVCI6Mn0%3D%7C3000%7C%7C%7C&amp;sdata=Ks2PClqQuteysCDwZLgGT5bzh63beRL9m4gGe0S9LL8%3D&amp;reserved=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8DA64-216B-446C-8A39-C06F55900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2023-01-26T09:57:00Z</dcterms:created>
  <dcterms:modified xsi:type="dcterms:W3CDTF">2023-01-26T11:46:00Z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fcb61752-0260-4304-9915-abcc15ae3b0d</vt:lpwstr>
  </property>
  <property fmtid="{D5CDD505-2E9C-101B-9397-08002B2CF9AE}" pid="4" name="WTOCLASSIFICATION">
    <vt:lpwstr>WTO OFFICIAL</vt:lpwstr>
  </property>
</Properties>
</file>