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6216" w14:textId="77777777" w:rsidR="002D78C9" w:rsidRDefault="001C198F" w:rsidP="00DD3DD7">
      <w:pPr>
        <w:pStyle w:val="Title"/>
      </w:pPr>
      <w:r w:rsidRPr="002F663C">
        <w:t>NOTIFICATION</w:t>
      </w:r>
    </w:p>
    <w:p w14:paraId="3F10CE4B" w14:textId="77777777" w:rsidR="002F663C" w:rsidRPr="002F663C" w:rsidRDefault="001C198F" w:rsidP="00DD3DD7">
      <w:pPr>
        <w:pStyle w:val="Title3"/>
      </w:pPr>
      <w:r w:rsidRPr="002F663C">
        <w:t>Addendum</w:t>
      </w:r>
    </w:p>
    <w:p w14:paraId="02C6E718" w14:textId="77777777" w:rsidR="002F663C" w:rsidRDefault="001C198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7 March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Thailand</w:t>
      </w:r>
      <w:bookmarkEnd w:id="1"/>
      <w:bookmarkEnd w:id="2"/>
      <w:r w:rsidRPr="002F663C">
        <w:rPr>
          <w:rFonts w:eastAsia="Calibri" w:cs="Times New Roman"/>
        </w:rPr>
        <w:t>.</w:t>
      </w:r>
    </w:p>
    <w:p w14:paraId="239C4103" w14:textId="77777777" w:rsidR="001E2E4A" w:rsidRPr="002F663C" w:rsidRDefault="001E2E4A" w:rsidP="001E2E4A">
      <w:pPr>
        <w:rPr>
          <w:rFonts w:eastAsia="Calibri" w:cs="Times New Roman"/>
        </w:rPr>
      </w:pPr>
    </w:p>
    <w:p w14:paraId="3C76D9E6" w14:textId="77777777" w:rsidR="002F663C" w:rsidRPr="002F663C" w:rsidRDefault="001C198F" w:rsidP="002F663C">
      <w:pPr>
        <w:jc w:val="center"/>
        <w:rPr>
          <w:rFonts w:eastAsia="Calibri" w:cs="Times New Roman"/>
          <w:b/>
        </w:rPr>
      </w:pPr>
      <w:r w:rsidRPr="002F663C">
        <w:rPr>
          <w:rFonts w:eastAsia="Calibri" w:cs="Times New Roman"/>
          <w:b/>
        </w:rPr>
        <w:t>_______________</w:t>
      </w:r>
    </w:p>
    <w:p w14:paraId="369213D0" w14:textId="77777777" w:rsidR="002F663C" w:rsidRDefault="002F663C" w:rsidP="002F663C">
      <w:pPr>
        <w:rPr>
          <w:rFonts w:eastAsia="Calibri" w:cs="Times New Roman"/>
        </w:rPr>
      </w:pPr>
    </w:p>
    <w:p w14:paraId="1D0EE270" w14:textId="77777777" w:rsidR="00C14444" w:rsidRPr="002F663C" w:rsidRDefault="00C14444" w:rsidP="002F663C">
      <w:pPr>
        <w:rPr>
          <w:rFonts w:eastAsia="Calibri" w:cs="Times New Roman"/>
        </w:rPr>
      </w:pPr>
    </w:p>
    <w:p w14:paraId="5F11AE4A" w14:textId="77777777" w:rsidR="002F663C" w:rsidRPr="002F663C" w:rsidRDefault="001C198F"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Draft Notification of the National Broadcasting and Telecommunications Commission on Technical Standard for Telecommunication Equipment: Radiocommunications equipment used frequency 5.925-6.425 GHz (NBTC TS 1039-256X(202X)).</w:t>
      </w:r>
      <w:bookmarkEnd w:id="3"/>
    </w:p>
    <w:p w14:paraId="44583149"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14890" w14:paraId="5170DBB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667A6A6" w14:textId="77777777" w:rsidR="002F663C" w:rsidRPr="002F663C" w:rsidRDefault="001C198F"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C14890" w14:paraId="0A788416" w14:textId="77777777" w:rsidTr="00E9471B">
        <w:tc>
          <w:tcPr>
            <w:tcW w:w="851" w:type="dxa"/>
            <w:shd w:val="clear" w:color="auto" w:fill="auto"/>
          </w:tcPr>
          <w:p w14:paraId="71A9B1CD" w14:textId="77777777" w:rsidR="002F663C" w:rsidRPr="00711F9C" w:rsidRDefault="001C198F"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1616F9C4" w14:textId="77777777" w:rsidR="002F663C" w:rsidRPr="002F663C" w:rsidRDefault="001C198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C14890" w14:paraId="12A2C845" w14:textId="77777777" w:rsidTr="00E9471B">
        <w:tc>
          <w:tcPr>
            <w:tcW w:w="851" w:type="dxa"/>
            <w:shd w:val="clear" w:color="auto" w:fill="auto"/>
          </w:tcPr>
          <w:p w14:paraId="4C6FF617"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E40AFBC" w14:textId="77777777" w:rsidR="002F663C" w:rsidRPr="002F663C" w:rsidRDefault="001C19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C14890" w14:paraId="3157A0D3" w14:textId="77777777" w:rsidTr="00E9471B">
        <w:tc>
          <w:tcPr>
            <w:tcW w:w="851" w:type="dxa"/>
            <w:shd w:val="clear" w:color="auto" w:fill="auto"/>
          </w:tcPr>
          <w:p w14:paraId="09E9B40B"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65ACCD94" w14:textId="77777777" w:rsidR="002F663C" w:rsidRPr="002F663C" w:rsidRDefault="001C19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C14890" w14:paraId="774B8DD0" w14:textId="77777777" w:rsidTr="00E9471B">
        <w:tc>
          <w:tcPr>
            <w:tcW w:w="851" w:type="dxa"/>
            <w:shd w:val="clear" w:color="auto" w:fill="auto"/>
          </w:tcPr>
          <w:p w14:paraId="09C19460"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6265D28E" w14:textId="77777777" w:rsidR="002F663C" w:rsidRPr="002F663C" w:rsidRDefault="001C19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C14890" w14:paraId="274129AC" w14:textId="77777777" w:rsidTr="00E9471B">
        <w:tc>
          <w:tcPr>
            <w:tcW w:w="851" w:type="dxa"/>
            <w:shd w:val="clear" w:color="auto" w:fill="auto"/>
          </w:tcPr>
          <w:p w14:paraId="288C6AE9"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2DEE3A59" w14:textId="77777777" w:rsidR="002F663C" w:rsidRPr="002F663C" w:rsidRDefault="001C198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C14890" w14:paraId="7247EEF5" w14:textId="77777777" w:rsidTr="00E9471B">
        <w:tc>
          <w:tcPr>
            <w:tcW w:w="851" w:type="dxa"/>
            <w:shd w:val="clear" w:color="auto" w:fill="auto"/>
          </w:tcPr>
          <w:p w14:paraId="09E86DF3"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34CEBB2D" w14:textId="77777777" w:rsidR="002F663C" w:rsidRPr="002F663C" w:rsidRDefault="001C198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79EF7427" w14:textId="77777777" w:rsidR="002F663C" w:rsidRPr="002F663C" w:rsidRDefault="001C198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C14890" w14:paraId="12B3E4FB" w14:textId="77777777" w:rsidTr="00E9471B">
        <w:tc>
          <w:tcPr>
            <w:tcW w:w="851" w:type="dxa"/>
            <w:shd w:val="clear" w:color="auto" w:fill="auto"/>
          </w:tcPr>
          <w:p w14:paraId="4CA71155" w14:textId="77777777" w:rsidR="002F663C" w:rsidRPr="00711F9C" w:rsidRDefault="001C198F"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14:paraId="4050CC1C" w14:textId="77777777" w:rsidR="002F663C" w:rsidRPr="002F663C" w:rsidRDefault="001C198F" w:rsidP="00C14444">
            <w:pPr>
              <w:spacing w:before="60" w:after="12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14:paraId="76B32D07" w14:textId="77777777" w:rsidR="00082727" w:rsidRDefault="00E708FA" w:rsidP="00C14444">
            <w:pPr>
              <w:spacing w:before="120" w:after="120"/>
              <w:rPr>
                <w:rFonts w:eastAsia="Calibri" w:cs="Times New Roman"/>
              </w:rPr>
            </w:pPr>
            <w:hyperlink r:id="rId9" w:tgtFrame="_blank" w:history="1">
              <w:r w:rsidR="001C198F">
                <w:rPr>
                  <w:rFonts w:eastAsia="Calibri" w:cs="Times New Roman"/>
                  <w:color w:val="0000FF"/>
                  <w:u w:val="single"/>
                </w:rPr>
                <w:t>https://members.wto.org/crnattachments/2024/TBT/THA/modification/24_01911_00_x.pdf</w:t>
              </w:r>
            </w:hyperlink>
            <w:bookmarkEnd w:id="20"/>
          </w:p>
          <w:p w14:paraId="52D36419" w14:textId="77777777" w:rsidR="002F663C" w:rsidRPr="002F663C" w:rsidRDefault="001C198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60 days from notification</w:t>
            </w:r>
            <w:bookmarkEnd w:id="21"/>
          </w:p>
        </w:tc>
      </w:tr>
      <w:tr w:rsidR="00C14890" w14:paraId="3DB406B7" w14:textId="77777777" w:rsidTr="00E9471B">
        <w:tc>
          <w:tcPr>
            <w:tcW w:w="851" w:type="dxa"/>
            <w:shd w:val="clear" w:color="auto" w:fill="auto"/>
          </w:tcPr>
          <w:p w14:paraId="1A64391E" w14:textId="77777777" w:rsidR="002F663C" w:rsidRPr="00711F9C" w:rsidRDefault="001C198F"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11EFF5C3" w14:textId="77777777" w:rsidR="002F663C" w:rsidRPr="002F663C" w:rsidRDefault="001C198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C14890" w14:paraId="5FE95AEB" w14:textId="77777777" w:rsidTr="00E9471B">
        <w:tc>
          <w:tcPr>
            <w:tcW w:w="851" w:type="dxa"/>
            <w:tcBorders>
              <w:bottom w:val="double" w:sz="4" w:space="0" w:color="auto"/>
            </w:tcBorders>
            <w:shd w:val="clear" w:color="auto" w:fill="auto"/>
          </w:tcPr>
          <w:p w14:paraId="3E728242" w14:textId="77777777" w:rsidR="002F663C" w:rsidRPr="00711F9C" w:rsidRDefault="001C198F"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9FBE768" w14:textId="77777777" w:rsidR="002F663C" w:rsidRPr="002F663C" w:rsidRDefault="001C198F"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1651D6EB" w14:textId="77777777" w:rsidR="002F663C" w:rsidRPr="002F663C" w:rsidRDefault="002F663C" w:rsidP="002F663C">
      <w:pPr>
        <w:jc w:val="left"/>
        <w:rPr>
          <w:rFonts w:eastAsia="Calibri" w:cs="Times New Roman"/>
          <w:highlight w:val="yellow"/>
        </w:rPr>
      </w:pPr>
    </w:p>
    <w:p w14:paraId="5CAEBE46" w14:textId="77777777" w:rsidR="003971FF" w:rsidRPr="007F6EA2" w:rsidRDefault="001C198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This addendum is to inform that the Office of The National Broadcasting and Telecommunications Commission (NBTC) has proposed to withdraw Notification of the National Broadcasting and Telecommunications Commission on Technical Standard for Telecommunication Equipment: Radiocommunications equipment used frequency 5.925-6.425 GHz</w:t>
      </w:r>
      <w:r w:rsidRPr="002F663C">
        <w:rPr>
          <w:rFonts w:eastAsia="Calibri" w:cs="Times New Roman"/>
          <w:b/>
          <w:bCs/>
          <w:szCs w:val="18"/>
        </w:rPr>
        <w:t xml:space="preserve"> </w:t>
      </w:r>
      <w:r w:rsidRPr="002F663C">
        <w:rPr>
          <w:rFonts w:eastAsia="Calibri" w:cs="Times New Roman"/>
          <w:szCs w:val="18"/>
        </w:rPr>
        <w:t>(NBTC TS 1039-2566 (2023)) and replace it with this draft Notification (NBTC TS 1039-256X (202X)).</w:t>
      </w:r>
    </w:p>
    <w:p w14:paraId="36C67984" w14:textId="77777777" w:rsidR="009F5E51" w:rsidRPr="002F663C" w:rsidRDefault="001C198F" w:rsidP="00B16ACF">
      <w:pPr>
        <w:spacing w:before="120" w:after="120"/>
        <w:rPr>
          <w:rFonts w:eastAsia="Calibri" w:cs="Times New Roman"/>
          <w:szCs w:val="18"/>
        </w:rPr>
      </w:pPr>
      <w:r w:rsidRPr="002F663C">
        <w:rPr>
          <w:rFonts w:eastAsia="Calibri" w:cs="Times New Roman"/>
          <w:szCs w:val="18"/>
        </w:rPr>
        <w:t>This revised standard specifies the minimum technical characteristics required for radiocommunications equipment operating in the 5.925-6.425 GHz bands.</w:t>
      </w:r>
    </w:p>
    <w:p w14:paraId="7730A0FB" w14:textId="77777777" w:rsidR="009F5E51" w:rsidRPr="002F663C" w:rsidRDefault="001C198F" w:rsidP="00B16ACF">
      <w:pPr>
        <w:spacing w:before="120" w:after="120"/>
        <w:rPr>
          <w:rFonts w:eastAsia="Calibri" w:cs="Times New Roman"/>
          <w:szCs w:val="18"/>
        </w:rPr>
      </w:pPr>
      <w:r w:rsidRPr="002F663C">
        <w:rPr>
          <w:rFonts w:eastAsia="Calibri" w:cs="Times New Roman"/>
          <w:szCs w:val="18"/>
        </w:rPr>
        <w:t>This draft Notification of the National Broadcasting and Telecommunications Commission will come into force on the day following the date of its publication in the Government Gazette.</w:t>
      </w:r>
      <w:bookmarkEnd w:id="26"/>
    </w:p>
    <w:p w14:paraId="1F9CA9D5" w14:textId="77777777" w:rsidR="00A1565D" w:rsidRDefault="001C198F" w:rsidP="003971FF">
      <w:pPr>
        <w:jc w:val="center"/>
        <w:rPr>
          <w:b/>
        </w:rPr>
      </w:pPr>
      <w:r w:rsidRPr="003971FF">
        <w:rPr>
          <w:b/>
        </w:rPr>
        <w:t>__________</w:t>
      </w: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9469" w14:textId="77777777" w:rsidR="001C198F" w:rsidRDefault="001C198F">
      <w:r>
        <w:separator/>
      </w:r>
    </w:p>
  </w:endnote>
  <w:endnote w:type="continuationSeparator" w:id="0">
    <w:p w14:paraId="233D7860" w14:textId="77777777" w:rsidR="001C198F" w:rsidRDefault="001C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FE4" w14:textId="77777777" w:rsidR="00544326" w:rsidRPr="00DD3DD7" w:rsidRDefault="001C198F"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5F2D" w14:textId="77777777" w:rsidR="00544326" w:rsidRPr="00DD3DD7" w:rsidRDefault="001C198F"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20E2" w14:textId="77777777" w:rsidR="000248E6" w:rsidRDefault="001C198F" w:rsidP="00ED54E0">
      <w:r>
        <w:separator/>
      </w:r>
    </w:p>
  </w:footnote>
  <w:footnote w:type="continuationSeparator" w:id="0">
    <w:p w14:paraId="69FACE9E" w14:textId="77777777" w:rsidR="000248E6" w:rsidRDefault="001C198F" w:rsidP="00ED54E0">
      <w:r>
        <w:continuationSeparator/>
      </w:r>
    </w:p>
  </w:footnote>
  <w:footnote w:id="1">
    <w:p w14:paraId="385B0793" w14:textId="77777777" w:rsidR="007F6EA2" w:rsidRDefault="001C198F">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35AF" w14:textId="77777777" w:rsidR="00DD3DD7" w:rsidRDefault="001C198F"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BFE3612" w14:textId="77777777" w:rsidR="004D4D19" w:rsidRPr="00DD3DD7" w:rsidRDefault="004D4D19" w:rsidP="00DD3DD7">
    <w:pPr>
      <w:pStyle w:val="Header"/>
      <w:pBdr>
        <w:bottom w:val="single" w:sz="4" w:space="1" w:color="auto"/>
      </w:pBdr>
      <w:tabs>
        <w:tab w:val="clear" w:pos="4513"/>
        <w:tab w:val="clear" w:pos="9027"/>
      </w:tabs>
      <w:jc w:val="center"/>
    </w:pPr>
  </w:p>
  <w:p w14:paraId="526D0C8E" w14:textId="77777777" w:rsidR="00DD3DD7" w:rsidRPr="00DD3DD7" w:rsidRDefault="001C198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C87906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26CC" w14:textId="77777777" w:rsidR="00DD3DD7" w:rsidRPr="00DD3DD7" w:rsidRDefault="001C198F" w:rsidP="00DD3DD7">
    <w:pPr>
      <w:pStyle w:val="Header"/>
      <w:pBdr>
        <w:bottom w:val="single" w:sz="4" w:space="1" w:color="auto"/>
      </w:pBdr>
      <w:tabs>
        <w:tab w:val="clear" w:pos="4513"/>
        <w:tab w:val="clear" w:pos="9027"/>
      </w:tabs>
      <w:jc w:val="center"/>
    </w:pPr>
    <w:bookmarkStart w:id="28" w:name="spsSymbolHeader"/>
    <w:r w:rsidRPr="00DD3DD7">
      <w:t>G/TBT/N/THA/677/Add.2</w:t>
    </w:r>
    <w:bookmarkEnd w:id="28"/>
  </w:p>
  <w:p w14:paraId="1E121A08" w14:textId="77777777" w:rsidR="00DD3DD7" w:rsidRPr="00DD3DD7" w:rsidRDefault="00DD3DD7" w:rsidP="00DD3DD7">
    <w:pPr>
      <w:pStyle w:val="Header"/>
      <w:pBdr>
        <w:bottom w:val="single" w:sz="4" w:space="1" w:color="auto"/>
      </w:pBdr>
      <w:tabs>
        <w:tab w:val="clear" w:pos="4513"/>
        <w:tab w:val="clear" w:pos="9027"/>
      </w:tabs>
      <w:jc w:val="center"/>
    </w:pPr>
  </w:p>
  <w:p w14:paraId="377D680B" w14:textId="77777777" w:rsidR="00DD3DD7" w:rsidRPr="00DD3DD7" w:rsidRDefault="001C198F"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10D3E3E"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4890" w14:paraId="60F77BC2" w14:textId="77777777" w:rsidTr="00544326">
      <w:trPr>
        <w:trHeight w:val="240"/>
        <w:jc w:val="center"/>
      </w:trPr>
      <w:tc>
        <w:tcPr>
          <w:tcW w:w="3794" w:type="dxa"/>
          <w:shd w:val="clear" w:color="auto" w:fill="FFFFFF"/>
          <w:tcMar>
            <w:left w:w="108" w:type="dxa"/>
            <w:right w:w="108" w:type="dxa"/>
          </w:tcMar>
          <w:vAlign w:val="center"/>
        </w:tcPr>
        <w:p w14:paraId="404AD86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25BA5E2" w14:textId="77777777" w:rsidR="00ED54E0" w:rsidRPr="00182B84" w:rsidRDefault="001C198F" w:rsidP="00425DC5">
          <w:pPr>
            <w:jc w:val="right"/>
            <w:rPr>
              <w:b/>
              <w:color w:val="FF0000"/>
              <w:szCs w:val="16"/>
            </w:rPr>
          </w:pPr>
          <w:r>
            <w:rPr>
              <w:b/>
              <w:color w:val="FF0000"/>
              <w:szCs w:val="16"/>
            </w:rPr>
            <w:t xml:space="preserve"> </w:t>
          </w:r>
        </w:p>
      </w:tc>
    </w:tr>
    <w:tr w:rsidR="00C14890" w14:paraId="7CE1E609" w14:textId="77777777" w:rsidTr="00544326">
      <w:trPr>
        <w:trHeight w:val="213"/>
        <w:jc w:val="center"/>
      </w:trPr>
      <w:tc>
        <w:tcPr>
          <w:tcW w:w="3794" w:type="dxa"/>
          <w:vMerge w:val="restart"/>
          <w:shd w:val="clear" w:color="auto" w:fill="FFFFFF"/>
          <w:tcMar>
            <w:left w:w="0" w:type="dxa"/>
            <w:right w:w="0" w:type="dxa"/>
          </w:tcMar>
        </w:tcPr>
        <w:p w14:paraId="1153A536" w14:textId="77777777" w:rsidR="00ED54E0" w:rsidRPr="00182B84" w:rsidRDefault="001C198F" w:rsidP="00425DC5">
          <w:pPr>
            <w:jc w:val="left"/>
          </w:pPr>
          <w:r w:rsidRPr="00182B84">
            <w:rPr>
              <w:noProof/>
              <w:lang w:val="en-US"/>
            </w:rPr>
            <w:drawing>
              <wp:inline distT="0" distB="0" distL="0" distR="0" wp14:anchorId="51938108" wp14:editId="22C9F224">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028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F5B307" w14:textId="77777777" w:rsidR="00ED54E0" w:rsidRPr="00182B84" w:rsidRDefault="00ED54E0" w:rsidP="00425DC5">
          <w:pPr>
            <w:jc w:val="right"/>
            <w:rPr>
              <w:b/>
              <w:szCs w:val="16"/>
            </w:rPr>
          </w:pPr>
        </w:p>
      </w:tc>
    </w:tr>
    <w:tr w:rsidR="00C14890" w14:paraId="7EF72314" w14:textId="77777777" w:rsidTr="00544326">
      <w:trPr>
        <w:trHeight w:val="868"/>
        <w:jc w:val="center"/>
      </w:trPr>
      <w:tc>
        <w:tcPr>
          <w:tcW w:w="3794" w:type="dxa"/>
          <w:vMerge/>
          <w:shd w:val="clear" w:color="auto" w:fill="FFFFFF"/>
          <w:tcMar>
            <w:left w:w="108" w:type="dxa"/>
            <w:right w:w="108" w:type="dxa"/>
          </w:tcMar>
        </w:tcPr>
        <w:p w14:paraId="0142E6F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EA2BF88" w14:textId="77777777" w:rsidR="00DD3DD7" w:rsidRPr="002F663C" w:rsidRDefault="001C198F" w:rsidP="00DD3DD7">
          <w:pPr>
            <w:jc w:val="right"/>
            <w:rPr>
              <w:rFonts w:eastAsia="Calibri" w:cs="Times New Roman"/>
              <w:b/>
              <w:szCs w:val="16"/>
            </w:rPr>
          </w:pPr>
          <w:bookmarkStart w:id="29" w:name="bmkSymbols"/>
          <w:r w:rsidRPr="002F663C">
            <w:rPr>
              <w:rFonts w:eastAsia="Calibri" w:cs="Times New Roman"/>
              <w:b/>
              <w:szCs w:val="16"/>
            </w:rPr>
            <w:t>G/TBT/N/THA/677/Add.2</w:t>
          </w:r>
          <w:bookmarkEnd w:id="29"/>
        </w:p>
        <w:p w14:paraId="449ABAA5" w14:textId="77777777" w:rsidR="00C14444" w:rsidRPr="00C14444" w:rsidRDefault="00C14444" w:rsidP="00C14444">
          <w:pPr>
            <w:jc w:val="center"/>
            <w:rPr>
              <w:szCs w:val="16"/>
            </w:rPr>
          </w:pPr>
        </w:p>
      </w:tc>
    </w:tr>
    <w:tr w:rsidR="00C14890" w14:paraId="73A7B0F2" w14:textId="77777777" w:rsidTr="00544326">
      <w:trPr>
        <w:trHeight w:val="240"/>
        <w:jc w:val="center"/>
      </w:trPr>
      <w:tc>
        <w:tcPr>
          <w:tcW w:w="3794" w:type="dxa"/>
          <w:vMerge/>
          <w:shd w:val="clear" w:color="auto" w:fill="FFFFFF"/>
          <w:tcMar>
            <w:left w:w="108" w:type="dxa"/>
            <w:right w:w="108" w:type="dxa"/>
          </w:tcMar>
          <w:vAlign w:val="center"/>
        </w:tcPr>
        <w:p w14:paraId="6A09BFFB" w14:textId="77777777" w:rsidR="00ED54E0" w:rsidRPr="00182B84" w:rsidRDefault="00ED54E0" w:rsidP="00425DC5"/>
      </w:tc>
      <w:tc>
        <w:tcPr>
          <w:tcW w:w="5448" w:type="dxa"/>
          <w:gridSpan w:val="2"/>
          <w:shd w:val="clear" w:color="auto" w:fill="FFFFFF"/>
          <w:tcMar>
            <w:left w:w="108" w:type="dxa"/>
            <w:right w:w="108" w:type="dxa"/>
          </w:tcMar>
          <w:vAlign w:val="center"/>
        </w:tcPr>
        <w:p w14:paraId="1316FAFE" w14:textId="3CBAA15B" w:rsidR="00ED54E0" w:rsidRPr="00182B84" w:rsidRDefault="00D236F0" w:rsidP="00425DC5">
          <w:pPr>
            <w:jc w:val="right"/>
            <w:rPr>
              <w:szCs w:val="16"/>
            </w:rPr>
          </w:pPr>
          <w:bookmarkStart w:id="30" w:name="bmkDate"/>
          <w:bookmarkEnd w:id="30"/>
          <w:r>
            <w:rPr>
              <w:szCs w:val="16"/>
            </w:rPr>
            <w:t>7 March 2024</w:t>
          </w:r>
        </w:p>
      </w:tc>
    </w:tr>
    <w:tr w:rsidR="00C14890" w14:paraId="1FE9C1D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3C297B" w14:textId="7F0C0DE9" w:rsidR="00ED54E0" w:rsidRPr="00182B84" w:rsidRDefault="001C198F" w:rsidP="00425DC5">
          <w:pPr>
            <w:jc w:val="left"/>
            <w:rPr>
              <w:b/>
            </w:rPr>
          </w:pPr>
          <w:r w:rsidRPr="002F663C">
            <w:rPr>
              <w:rFonts w:eastAsia="Calibri" w:cs="Times New Roman"/>
              <w:color w:val="FF0000"/>
              <w:szCs w:val="16"/>
            </w:rPr>
            <w:t>(</w:t>
          </w:r>
          <w:bookmarkStart w:id="31" w:name="bmkSerial"/>
          <w:bookmarkEnd w:id="31"/>
          <w:r w:rsidR="00D236F0">
            <w:rPr>
              <w:rFonts w:eastAsia="Calibri" w:cs="Times New Roman"/>
              <w:color w:val="FF0000"/>
              <w:szCs w:val="16"/>
            </w:rPr>
            <w:t>24-</w:t>
          </w:r>
          <w:r w:rsidR="00552CE6">
            <w:rPr>
              <w:rFonts w:eastAsia="Calibri" w:cs="Times New Roman"/>
              <w:color w:val="FF0000"/>
              <w:szCs w:val="16"/>
            </w:rPr>
            <w:t>2121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6100703" w14:textId="77777777" w:rsidR="00ED54E0" w:rsidRPr="00182B84" w:rsidRDefault="001C198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14890" w14:paraId="391AF3D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BDB449" w14:textId="77777777" w:rsidR="00ED54E0" w:rsidRPr="00182B84" w:rsidRDefault="001C198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9BA3F4B" w14:textId="77777777" w:rsidR="00ED54E0" w:rsidRPr="00182B84" w:rsidRDefault="001C198F"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A0A5A6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3003EA">
      <w:start w:val="1"/>
      <w:numFmt w:val="decimal"/>
      <w:pStyle w:val="SummaryText"/>
      <w:lvlText w:val="%1."/>
      <w:lvlJc w:val="left"/>
      <w:pPr>
        <w:ind w:left="360" w:hanging="360"/>
      </w:pPr>
    </w:lvl>
    <w:lvl w:ilvl="1" w:tplc="9AFC3D22" w:tentative="1">
      <w:start w:val="1"/>
      <w:numFmt w:val="lowerLetter"/>
      <w:lvlText w:val="%2."/>
      <w:lvlJc w:val="left"/>
      <w:pPr>
        <w:ind w:left="1080" w:hanging="360"/>
      </w:pPr>
    </w:lvl>
    <w:lvl w:ilvl="2" w:tplc="B6B0EF6A" w:tentative="1">
      <w:start w:val="1"/>
      <w:numFmt w:val="lowerRoman"/>
      <w:lvlText w:val="%3."/>
      <w:lvlJc w:val="right"/>
      <w:pPr>
        <w:ind w:left="1800" w:hanging="180"/>
      </w:pPr>
    </w:lvl>
    <w:lvl w:ilvl="3" w:tplc="5A8AE702" w:tentative="1">
      <w:start w:val="1"/>
      <w:numFmt w:val="decimal"/>
      <w:lvlText w:val="%4."/>
      <w:lvlJc w:val="left"/>
      <w:pPr>
        <w:ind w:left="2520" w:hanging="360"/>
      </w:pPr>
    </w:lvl>
    <w:lvl w:ilvl="4" w:tplc="E1F6182E" w:tentative="1">
      <w:start w:val="1"/>
      <w:numFmt w:val="lowerLetter"/>
      <w:lvlText w:val="%5."/>
      <w:lvlJc w:val="left"/>
      <w:pPr>
        <w:ind w:left="3240" w:hanging="360"/>
      </w:pPr>
    </w:lvl>
    <w:lvl w:ilvl="5" w:tplc="08E247D4" w:tentative="1">
      <w:start w:val="1"/>
      <w:numFmt w:val="lowerRoman"/>
      <w:lvlText w:val="%6."/>
      <w:lvlJc w:val="right"/>
      <w:pPr>
        <w:ind w:left="3960" w:hanging="180"/>
      </w:pPr>
    </w:lvl>
    <w:lvl w:ilvl="6" w:tplc="DCFAEC74" w:tentative="1">
      <w:start w:val="1"/>
      <w:numFmt w:val="decimal"/>
      <w:lvlText w:val="%7."/>
      <w:lvlJc w:val="left"/>
      <w:pPr>
        <w:ind w:left="4680" w:hanging="360"/>
      </w:pPr>
    </w:lvl>
    <w:lvl w:ilvl="7" w:tplc="B1F0F048" w:tentative="1">
      <w:start w:val="1"/>
      <w:numFmt w:val="lowerLetter"/>
      <w:lvlText w:val="%8."/>
      <w:lvlJc w:val="left"/>
      <w:pPr>
        <w:ind w:left="5400" w:hanging="360"/>
      </w:pPr>
    </w:lvl>
    <w:lvl w:ilvl="8" w:tplc="AAC4AF80" w:tentative="1">
      <w:start w:val="1"/>
      <w:numFmt w:val="lowerRoman"/>
      <w:lvlText w:val="%9."/>
      <w:lvlJc w:val="right"/>
      <w:pPr>
        <w:ind w:left="6120" w:hanging="180"/>
      </w:pPr>
    </w:lvl>
  </w:abstractNum>
  <w:num w:numId="1" w16cid:durableId="1215889544">
    <w:abstractNumId w:val="9"/>
  </w:num>
  <w:num w:numId="2" w16cid:durableId="504787302">
    <w:abstractNumId w:val="7"/>
  </w:num>
  <w:num w:numId="3" w16cid:durableId="365251596">
    <w:abstractNumId w:val="6"/>
  </w:num>
  <w:num w:numId="4" w16cid:durableId="1077828006">
    <w:abstractNumId w:val="5"/>
  </w:num>
  <w:num w:numId="5" w16cid:durableId="1236552977">
    <w:abstractNumId w:val="4"/>
  </w:num>
  <w:num w:numId="6" w16cid:durableId="202332249">
    <w:abstractNumId w:val="12"/>
  </w:num>
  <w:num w:numId="7" w16cid:durableId="201408773">
    <w:abstractNumId w:val="11"/>
  </w:num>
  <w:num w:numId="8" w16cid:durableId="131754460">
    <w:abstractNumId w:val="10"/>
  </w:num>
  <w:num w:numId="9" w16cid:durableId="1120684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026684">
    <w:abstractNumId w:val="13"/>
  </w:num>
  <w:num w:numId="11" w16cid:durableId="1318680622">
    <w:abstractNumId w:val="8"/>
  </w:num>
  <w:num w:numId="12" w16cid:durableId="1752042883">
    <w:abstractNumId w:val="3"/>
  </w:num>
  <w:num w:numId="13" w16cid:durableId="1972052035">
    <w:abstractNumId w:val="2"/>
  </w:num>
  <w:num w:numId="14" w16cid:durableId="1054161499">
    <w:abstractNumId w:val="1"/>
  </w:num>
  <w:num w:numId="15" w16cid:durableId="853764951">
    <w:abstractNumId w:val="0"/>
  </w:num>
  <w:num w:numId="16" w16cid:durableId="1610166528">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198F"/>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52CE6"/>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338D"/>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5E51"/>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4890"/>
    <w:rsid w:val="00C15F6D"/>
    <w:rsid w:val="00C2459D"/>
    <w:rsid w:val="00C305D7"/>
    <w:rsid w:val="00C30F2A"/>
    <w:rsid w:val="00C425A5"/>
    <w:rsid w:val="00C43456"/>
    <w:rsid w:val="00C50BF8"/>
    <w:rsid w:val="00C65C0C"/>
    <w:rsid w:val="00C7206C"/>
    <w:rsid w:val="00C808FC"/>
    <w:rsid w:val="00C90A38"/>
    <w:rsid w:val="00C94EC2"/>
    <w:rsid w:val="00CA5556"/>
    <w:rsid w:val="00CB629C"/>
    <w:rsid w:val="00CD7D97"/>
    <w:rsid w:val="00CE3EE6"/>
    <w:rsid w:val="00CE4BA1"/>
    <w:rsid w:val="00D000C7"/>
    <w:rsid w:val="00D221B8"/>
    <w:rsid w:val="00D22E2C"/>
    <w:rsid w:val="00D236F0"/>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708FA"/>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mbers.wto.org/crnattachments/2024/TBT/THA/modification/24_01911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e94db97c-44e1-4f37-a253-da9598bae370</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086B-DDDE-4A23-BCA5-F2572CE5C8A1}">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239</Words>
  <Characters>1546</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2024-03-07T11:24:00Z</dcterms:created>
  <dcterms:modified xsi:type="dcterms:W3CDTF">2024-03-07T11:30:00Z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e94db97c-44e1-4f37-a253-da9598bae370</vt:lpwstr>
  </property>
  <property fmtid="{D5CDD505-2E9C-101B-9397-08002B2CF9AE}" pid="4" name="WTOCLASSIFICATION">
    <vt:lpwstr>WTO OFFICIAL</vt:lpwstr>
  </property>
</Properties>
</file>