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75F5" w14:textId="77777777" w:rsidR="009239F7" w:rsidRPr="002F6A28" w:rsidRDefault="001F6C49" w:rsidP="002F6A28">
      <w:pPr>
        <w:pStyle w:val="Title"/>
        <w:rPr>
          <w:caps w:val="0"/>
          <w:kern w:val="0"/>
        </w:rPr>
      </w:pPr>
      <w:r w:rsidRPr="002F6A28">
        <w:rPr>
          <w:caps w:val="0"/>
          <w:kern w:val="0"/>
        </w:rPr>
        <w:t>NOTIFICATION</w:t>
      </w:r>
    </w:p>
    <w:p w14:paraId="5186F5F8" w14:textId="77777777" w:rsidR="009239F7" w:rsidRPr="002F6A28" w:rsidRDefault="001F6C49" w:rsidP="002F6A28">
      <w:pPr>
        <w:jc w:val="center"/>
      </w:pPr>
      <w:r w:rsidRPr="002F6A28">
        <w:t>The following notification is being circulated in accordance with Article 10.6</w:t>
      </w:r>
    </w:p>
    <w:p w14:paraId="41970D4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1270D" w14:paraId="4CB8E0DA" w14:textId="77777777" w:rsidTr="0069259F">
        <w:tc>
          <w:tcPr>
            <w:tcW w:w="713" w:type="dxa"/>
            <w:tcBorders>
              <w:bottom w:val="single" w:sz="6" w:space="0" w:color="auto"/>
            </w:tcBorders>
            <w:shd w:val="clear" w:color="auto" w:fill="auto"/>
          </w:tcPr>
          <w:p w14:paraId="5AE42824" w14:textId="77777777" w:rsidR="00F85C99" w:rsidRPr="002F6A28" w:rsidRDefault="001F6C49" w:rsidP="002F6A28">
            <w:pPr>
              <w:spacing w:before="120" w:after="120"/>
              <w:jc w:val="left"/>
            </w:pPr>
            <w:r w:rsidRPr="002F6A28">
              <w:rPr>
                <w:b/>
              </w:rPr>
              <w:t>1.</w:t>
            </w:r>
          </w:p>
        </w:tc>
        <w:tc>
          <w:tcPr>
            <w:tcW w:w="8546" w:type="dxa"/>
            <w:tcBorders>
              <w:bottom w:val="single" w:sz="6" w:space="0" w:color="auto"/>
            </w:tcBorders>
            <w:shd w:val="clear" w:color="auto" w:fill="auto"/>
          </w:tcPr>
          <w:p w14:paraId="7DE4C963" w14:textId="77777777" w:rsidR="00F85C99" w:rsidRPr="002F6A28" w:rsidRDefault="001F6C4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THAILAND</w:t>
            </w:r>
            <w:bookmarkEnd w:id="1"/>
          </w:p>
          <w:p w14:paraId="4D0ED2C6" w14:textId="77777777" w:rsidR="00F85C99" w:rsidRPr="002F6A28" w:rsidRDefault="001F6C4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1270D" w14:paraId="61CFD5E7" w14:textId="77777777" w:rsidTr="0069259F">
        <w:tc>
          <w:tcPr>
            <w:tcW w:w="713" w:type="dxa"/>
            <w:tcBorders>
              <w:top w:val="single" w:sz="6" w:space="0" w:color="auto"/>
              <w:bottom w:val="single" w:sz="6" w:space="0" w:color="auto"/>
            </w:tcBorders>
            <w:shd w:val="clear" w:color="auto" w:fill="auto"/>
          </w:tcPr>
          <w:p w14:paraId="6B96ECC0" w14:textId="77777777" w:rsidR="00F85C99" w:rsidRPr="002F6A28" w:rsidRDefault="001F6C4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8056EA0" w14:textId="77777777" w:rsidR="00F85C99" w:rsidRPr="002F6A28" w:rsidRDefault="001F6C4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371A0C1" w14:textId="77777777" w:rsidR="00EE3A11" w:rsidRPr="00C379C8" w:rsidRDefault="001F6C49" w:rsidP="00155128">
            <w:pPr>
              <w:spacing w:after="120"/>
            </w:pPr>
            <w:r w:rsidRPr="00C379C8">
              <w:t>National Bureau of Agricultural Commodity and Food Standards, Ministry of Agriculture and Cooperatives</w:t>
            </w:r>
            <w:bookmarkEnd w:id="5"/>
          </w:p>
          <w:p w14:paraId="5930E188" w14:textId="77777777" w:rsidR="00F85C99" w:rsidRPr="002F6A28" w:rsidRDefault="001F6C4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348FAF1" w14:textId="77777777" w:rsidR="00AC6C6E" w:rsidRPr="00C379C8" w:rsidRDefault="001F6C49" w:rsidP="00AA646C">
            <w:pPr>
              <w:spacing w:after="120"/>
            </w:pPr>
            <w:r w:rsidRPr="00C379C8">
              <w:t>-</w:t>
            </w:r>
            <w:bookmarkEnd w:id="7"/>
          </w:p>
        </w:tc>
      </w:tr>
      <w:tr w:rsidR="0091270D" w14:paraId="68C69C6A" w14:textId="77777777" w:rsidTr="0069259F">
        <w:tc>
          <w:tcPr>
            <w:tcW w:w="713" w:type="dxa"/>
            <w:tcBorders>
              <w:top w:val="single" w:sz="6" w:space="0" w:color="auto"/>
              <w:bottom w:val="single" w:sz="6" w:space="0" w:color="auto"/>
            </w:tcBorders>
            <w:shd w:val="clear" w:color="auto" w:fill="auto"/>
          </w:tcPr>
          <w:p w14:paraId="7D4DDD66" w14:textId="77777777" w:rsidR="00F85C99" w:rsidRPr="002F6A28" w:rsidRDefault="001F6C4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F339422" w14:textId="77777777" w:rsidR="00F85C99" w:rsidRPr="0058336F" w:rsidRDefault="001F6C4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91270D" w14:paraId="283C4CCF" w14:textId="77777777" w:rsidTr="0069259F">
        <w:tc>
          <w:tcPr>
            <w:tcW w:w="713" w:type="dxa"/>
            <w:tcBorders>
              <w:top w:val="single" w:sz="6" w:space="0" w:color="auto"/>
              <w:bottom w:val="single" w:sz="6" w:space="0" w:color="auto"/>
            </w:tcBorders>
            <w:shd w:val="clear" w:color="auto" w:fill="auto"/>
          </w:tcPr>
          <w:p w14:paraId="266B73F6" w14:textId="77777777" w:rsidR="00F85C99" w:rsidRPr="002F6A28" w:rsidRDefault="001F6C4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34C7BF6" w14:textId="77777777" w:rsidR="00F85C99" w:rsidRPr="002F6A28" w:rsidRDefault="001F6C49"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Fresh</w:t>
            </w:r>
            <w:r w:rsidR="00EE3A11" w:rsidRPr="00C379C8">
              <w:rPr>
                <w:b/>
                <w:bCs/>
              </w:rPr>
              <w:t xml:space="preserve"> </w:t>
            </w:r>
            <w:r w:rsidR="00EE3A11" w:rsidRPr="00C379C8">
              <w:t>durian</w:t>
            </w:r>
            <w:r w:rsidR="00EE3A11" w:rsidRPr="00C379C8">
              <w:rPr>
                <w:i/>
                <w:iCs/>
              </w:rPr>
              <w:t xml:space="preserve"> (</w:t>
            </w:r>
            <w:proofErr w:type="spellStart"/>
            <w:r w:rsidR="00EE3A11" w:rsidRPr="00C379C8">
              <w:rPr>
                <w:i/>
                <w:iCs/>
              </w:rPr>
              <w:t>Durio</w:t>
            </w:r>
            <w:proofErr w:type="spellEnd"/>
            <w:r w:rsidR="00EE3A11" w:rsidRPr="00C379C8">
              <w:rPr>
                <w:i/>
                <w:iCs/>
              </w:rPr>
              <w:t xml:space="preserve"> </w:t>
            </w:r>
            <w:r w:rsidR="00EE3A11" w:rsidRPr="00C379C8">
              <w:t>spp</w:t>
            </w:r>
            <w:r w:rsidR="00EE3A11" w:rsidRPr="00C379C8">
              <w:rPr>
                <w:i/>
                <w:iCs/>
              </w:rPr>
              <w:t xml:space="preserve">.) </w:t>
            </w:r>
            <w:r w:rsidR="00EE3A11" w:rsidRPr="00C379C8">
              <w:t>(HS Code 0810.60) (ICS Code: 67.080.10)</w:t>
            </w:r>
            <w:bookmarkEnd w:id="22"/>
          </w:p>
        </w:tc>
      </w:tr>
      <w:tr w:rsidR="0091270D" w14:paraId="2E47E632" w14:textId="77777777" w:rsidTr="0069259F">
        <w:tc>
          <w:tcPr>
            <w:tcW w:w="713" w:type="dxa"/>
            <w:tcBorders>
              <w:top w:val="single" w:sz="6" w:space="0" w:color="auto"/>
              <w:bottom w:val="single" w:sz="6" w:space="0" w:color="auto"/>
            </w:tcBorders>
            <w:shd w:val="clear" w:color="auto" w:fill="auto"/>
          </w:tcPr>
          <w:p w14:paraId="2C5B5CC5" w14:textId="77777777" w:rsidR="00F85C99" w:rsidRPr="002F6A28" w:rsidRDefault="001F6C4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802CB8E" w14:textId="77777777" w:rsidR="00F85C99" w:rsidRPr="002F6A28" w:rsidRDefault="001F6C4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Thai Agricultural Standard entitled "Code of Practice on Inspection and Receiving of Durians for Collecting house and Packing house"; (11 page(s), in English), (12 page(s), in Thai)</w:t>
            </w:r>
            <w:bookmarkEnd w:id="24"/>
          </w:p>
        </w:tc>
      </w:tr>
      <w:tr w:rsidR="0091270D" w14:paraId="4ECF2A2C" w14:textId="77777777" w:rsidTr="0069259F">
        <w:tc>
          <w:tcPr>
            <w:tcW w:w="713" w:type="dxa"/>
            <w:tcBorders>
              <w:top w:val="single" w:sz="6" w:space="0" w:color="auto"/>
              <w:bottom w:val="single" w:sz="6" w:space="0" w:color="auto"/>
            </w:tcBorders>
            <w:shd w:val="clear" w:color="auto" w:fill="auto"/>
          </w:tcPr>
          <w:p w14:paraId="1756DD50" w14:textId="77777777" w:rsidR="00F85C99" w:rsidRPr="002F6A28" w:rsidRDefault="001F6C4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A751509" w14:textId="77777777" w:rsidR="00F85C99" w:rsidRPr="002F6A28" w:rsidRDefault="001F6C4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Thai Agricultural Standard</w:t>
            </w:r>
            <w:r w:rsidR="00FE448B" w:rsidRPr="00C379C8">
              <w:rPr>
                <w:b/>
                <w:bCs/>
              </w:rPr>
              <w:t xml:space="preserve"> </w:t>
            </w:r>
            <w:r w:rsidR="00FE448B" w:rsidRPr="00C379C8">
              <w:t>establishes code of practice on inspection and receiving of durians for a collecting house and a packing house. It covers requirements on inspection and receiving of durians for collecting house and packing house prior to further management process (e.g., preparing, sorting, packing, storage and transportation) in order to obtain the whole fruits that are mature according to the standard's requirements for the purposes of distribution, export and import.</w:t>
            </w:r>
          </w:p>
          <w:p w14:paraId="78B4E557" w14:textId="77777777" w:rsidR="00FE448B" w:rsidRPr="00C379C8" w:rsidRDefault="001F6C49" w:rsidP="002F6A28">
            <w:pPr>
              <w:spacing w:before="120" w:after="120"/>
            </w:pPr>
            <w:r w:rsidRPr="00C379C8">
              <w:t>This Thai Agricultural Standard does not apply to the inspection and receiving of durians supplied for the preparation of ready-to-eat fresh pre-cut durians and for the production of quick-frozen durians.</w:t>
            </w:r>
            <w:bookmarkEnd w:id="26"/>
          </w:p>
        </w:tc>
      </w:tr>
      <w:tr w:rsidR="0091270D" w14:paraId="04E0F686" w14:textId="77777777" w:rsidTr="0069259F">
        <w:tc>
          <w:tcPr>
            <w:tcW w:w="713" w:type="dxa"/>
            <w:tcBorders>
              <w:top w:val="single" w:sz="6" w:space="0" w:color="auto"/>
              <w:bottom w:val="single" w:sz="6" w:space="0" w:color="auto"/>
            </w:tcBorders>
            <w:shd w:val="clear" w:color="auto" w:fill="auto"/>
          </w:tcPr>
          <w:p w14:paraId="7C91C5A7" w14:textId="77777777" w:rsidR="00F85C99" w:rsidRPr="002F6A28" w:rsidRDefault="001F6C4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F58988B" w14:textId="77777777" w:rsidR="00F85C99" w:rsidRPr="002F6A28" w:rsidRDefault="001F6C4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Quality requirement; the accelerating harvest of durians for fresh consumption prior to reaching their required maturity is a problem. As a result, immature durians occasionally enter into the market, affecting consumers' confidence and overall trade disruption. Thus, it is necessary to have a code of practice for durian collecting houses and packing houses to help support the trade of mature durians, according to their quality standards, and to build confidence of consumers and trading partners. ; Quality requirements</w:t>
            </w:r>
            <w:bookmarkEnd w:id="28"/>
          </w:p>
        </w:tc>
      </w:tr>
      <w:tr w:rsidR="0091270D" w14:paraId="395EFCD1" w14:textId="77777777" w:rsidTr="0069259F">
        <w:tc>
          <w:tcPr>
            <w:tcW w:w="713" w:type="dxa"/>
            <w:tcBorders>
              <w:top w:val="single" w:sz="6" w:space="0" w:color="auto"/>
              <w:bottom w:val="single" w:sz="6" w:space="0" w:color="auto"/>
            </w:tcBorders>
            <w:shd w:val="clear" w:color="auto" w:fill="auto"/>
          </w:tcPr>
          <w:p w14:paraId="455E270E" w14:textId="77777777" w:rsidR="00F85C99" w:rsidRPr="002F6A28" w:rsidRDefault="001F6C4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80D1CA7" w14:textId="77777777" w:rsidR="00072B36" w:rsidRPr="002F6A28" w:rsidRDefault="001F6C49"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A1100F8" w14:textId="77777777" w:rsidR="00F85C99" w:rsidRPr="002F6A28" w:rsidRDefault="001F6C49" w:rsidP="009E75ED">
            <w:pPr>
              <w:spacing w:before="120" w:after="120"/>
            </w:pPr>
            <w:bookmarkStart w:id="30" w:name="sps9a"/>
            <w:r w:rsidRPr="002F6A28">
              <w:lastRenderedPageBreak/>
              <w:t>The Agricultural Standards Act B.E. 2551 (2008)</w:t>
            </w:r>
            <w:bookmarkEnd w:id="30"/>
          </w:p>
        </w:tc>
      </w:tr>
      <w:tr w:rsidR="0091270D" w14:paraId="192BC1C4" w14:textId="77777777" w:rsidTr="00AE6CC8">
        <w:trPr>
          <w:cantSplit/>
        </w:trPr>
        <w:tc>
          <w:tcPr>
            <w:tcW w:w="713" w:type="dxa"/>
            <w:tcBorders>
              <w:top w:val="single" w:sz="6" w:space="0" w:color="auto"/>
              <w:bottom w:val="single" w:sz="6" w:space="0" w:color="auto"/>
            </w:tcBorders>
            <w:shd w:val="clear" w:color="auto" w:fill="auto"/>
          </w:tcPr>
          <w:p w14:paraId="0C15A5C9" w14:textId="77777777" w:rsidR="00EE3A11" w:rsidRPr="002F6A28" w:rsidRDefault="001F6C49"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585CAEA" w14:textId="77777777" w:rsidR="00EE3A11" w:rsidRPr="002F6A28" w:rsidRDefault="001F6C4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8C64401" w14:textId="77777777" w:rsidR="00EE3A11" w:rsidRPr="002F6A28" w:rsidRDefault="001F6C4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90 days after published in Royal Gazette</w:t>
            </w:r>
            <w:bookmarkEnd w:id="36"/>
          </w:p>
        </w:tc>
      </w:tr>
      <w:tr w:rsidR="0091270D" w14:paraId="44A11551" w14:textId="77777777" w:rsidTr="0069259F">
        <w:tc>
          <w:tcPr>
            <w:tcW w:w="713" w:type="dxa"/>
            <w:tcBorders>
              <w:top w:val="single" w:sz="6" w:space="0" w:color="auto"/>
              <w:bottom w:val="single" w:sz="6" w:space="0" w:color="auto"/>
            </w:tcBorders>
            <w:shd w:val="clear" w:color="auto" w:fill="auto"/>
          </w:tcPr>
          <w:p w14:paraId="3EB54928" w14:textId="77777777" w:rsidR="00F85C99" w:rsidRPr="002F6A28" w:rsidRDefault="001F6C4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BC44BE9" w14:textId="77777777" w:rsidR="00F85C99" w:rsidRPr="002F6A28" w:rsidRDefault="001F6C4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91270D" w14:paraId="359D3F12" w14:textId="77777777" w:rsidTr="0069259F">
        <w:tc>
          <w:tcPr>
            <w:tcW w:w="713" w:type="dxa"/>
            <w:tcBorders>
              <w:top w:val="single" w:sz="6" w:space="0" w:color="auto"/>
            </w:tcBorders>
            <w:shd w:val="clear" w:color="auto" w:fill="auto"/>
          </w:tcPr>
          <w:p w14:paraId="72BB9EF0" w14:textId="77777777" w:rsidR="00F85C99" w:rsidRPr="002F6A28" w:rsidRDefault="001F6C4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2CD4737" w14:textId="77777777" w:rsidR="00F85C99" w:rsidRPr="002F6A28" w:rsidRDefault="001F6C4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831BD5B" w14:textId="77777777" w:rsidR="00EE3A11" w:rsidRPr="00A12DDE" w:rsidRDefault="001F6C49" w:rsidP="00B16145">
            <w:pPr>
              <w:keepNext/>
              <w:keepLines/>
              <w:rPr>
                <w:bCs/>
              </w:rPr>
            </w:pPr>
            <w:r w:rsidRPr="00A12DDE">
              <w:rPr>
                <w:bCs/>
              </w:rPr>
              <w:t>National Bureau of Agricultural Commodity and Food Standards</w:t>
            </w:r>
          </w:p>
          <w:p w14:paraId="673A249F" w14:textId="77777777" w:rsidR="00EE3A11" w:rsidRPr="00A12DDE" w:rsidRDefault="001F6C49" w:rsidP="00B16145">
            <w:pPr>
              <w:keepNext/>
              <w:keepLines/>
              <w:rPr>
                <w:bCs/>
              </w:rPr>
            </w:pPr>
            <w:r w:rsidRPr="00A12DDE">
              <w:rPr>
                <w:bCs/>
              </w:rPr>
              <w:t>Ministry of Agriculture and Cooperatives</w:t>
            </w:r>
          </w:p>
          <w:p w14:paraId="3C9BDC6D" w14:textId="77777777" w:rsidR="00EE3A11" w:rsidRPr="00A12DDE" w:rsidRDefault="001F6C49" w:rsidP="00B16145">
            <w:pPr>
              <w:keepNext/>
              <w:keepLines/>
              <w:rPr>
                <w:bCs/>
              </w:rPr>
            </w:pPr>
            <w:r w:rsidRPr="00A12DDE">
              <w:rPr>
                <w:bCs/>
              </w:rPr>
              <w:t xml:space="preserve">50 </w:t>
            </w:r>
            <w:proofErr w:type="spellStart"/>
            <w:r w:rsidRPr="00A12DDE">
              <w:rPr>
                <w:bCs/>
              </w:rPr>
              <w:t>Paholyothin</w:t>
            </w:r>
            <w:proofErr w:type="spellEnd"/>
            <w:r w:rsidRPr="00A12DDE">
              <w:rPr>
                <w:bCs/>
              </w:rPr>
              <w:t xml:space="preserve"> Rd., </w:t>
            </w:r>
            <w:proofErr w:type="spellStart"/>
            <w:r w:rsidRPr="00A12DDE">
              <w:rPr>
                <w:bCs/>
              </w:rPr>
              <w:t>Ladyao</w:t>
            </w:r>
            <w:proofErr w:type="spellEnd"/>
            <w:r w:rsidRPr="00A12DDE">
              <w:rPr>
                <w:bCs/>
              </w:rPr>
              <w:t xml:space="preserve">, </w:t>
            </w:r>
            <w:proofErr w:type="spellStart"/>
            <w:r w:rsidRPr="00A12DDE">
              <w:rPr>
                <w:bCs/>
              </w:rPr>
              <w:t>Chatuchak</w:t>
            </w:r>
            <w:proofErr w:type="spellEnd"/>
            <w:r w:rsidRPr="00A12DDE">
              <w:rPr>
                <w:bCs/>
              </w:rPr>
              <w:t>, Bangkok 10900</w:t>
            </w:r>
          </w:p>
          <w:p w14:paraId="42641452" w14:textId="77777777" w:rsidR="00EE3A11" w:rsidRPr="00A12DDE" w:rsidRDefault="001F6C49" w:rsidP="00B16145">
            <w:pPr>
              <w:keepNext/>
              <w:keepLines/>
              <w:rPr>
                <w:bCs/>
              </w:rPr>
            </w:pPr>
            <w:r w:rsidRPr="00A12DDE">
              <w:rPr>
                <w:bCs/>
              </w:rPr>
              <w:t>Tel: +(662) 561 4024</w:t>
            </w:r>
          </w:p>
          <w:p w14:paraId="146C55A6" w14:textId="77777777" w:rsidR="00EE3A11" w:rsidRPr="00A12DDE" w:rsidRDefault="001F6C49" w:rsidP="00B16145">
            <w:pPr>
              <w:keepNext/>
              <w:keepLines/>
              <w:rPr>
                <w:bCs/>
              </w:rPr>
            </w:pPr>
            <w:r w:rsidRPr="00A12DDE">
              <w:rPr>
                <w:bCs/>
              </w:rPr>
              <w:t>Fax: +(662) 561 4034, +(662) 561 4088</w:t>
            </w:r>
          </w:p>
          <w:p w14:paraId="1B1E7C33" w14:textId="77777777" w:rsidR="00EE3A11" w:rsidRPr="00A12DDE" w:rsidRDefault="001F6C49" w:rsidP="00B16145">
            <w:pPr>
              <w:keepNext/>
              <w:keepLines/>
              <w:rPr>
                <w:bCs/>
              </w:rPr>
            </w:pPr>
            <w:r w:rsidRPr="00A12DDE">
              <w:rPr>
                <w:bCs/>
              </w:rPr>
              <w:t xml:space="preserve">E-mail: </w:t>
            </w:r>
            <w:hyperlink r:id="rId7" w:history="1">
              <w:r w:rsidRPr="00A12DDE">
                <w:rPr>
                  <w:bCs/>
                  <w:color w:val="0000FF"/>
                  <w:u w:val="single"/>
                </w:rPr>
                <w:t>codex@acfs.go.th</w:t>
              </w:r>
            </w:hyperlink>
          </w:p>
          <w:p w14:paraId="7B8F8186" w14:textId="77777777" w:rsidR="00EE3A11" w:rsidRPr="00A12DDE" w:rsidRDefault="00385E79" w:rsidP="00B16145">
            <w:pPr>
              <w:keepNext/>
              <w:keepLines/>
              <w:rPr>
                <w:bCs/>
              </w:rPr>
            </w:pPr>
            <w:hyperlink r:id="rId8" w:history="1">
              <w:r w:rsidR="001F6C49" w:rsidRPr="00A12DDE">
                <w:rPr>
                  <w:bCs/>
                  <w:color w:val="0000FF"/>
                  <w:u w:val="single"/>
                </w:rPr>
                <w:t>spsthailand@gmail.com</w:t>
              </w:r>
            </w:hyperlink>
          </w:p>
          <w:p w14:paraId="4B68D915" w14:textId="77777777" w:rsidR="00EE3A11" w:rsidRPr="00A12DDE" w:rsidRDefault="001F6C49" w:rsidP="00B16145">
            <w:pPr>
              <w:keepNext/>
              <w:keepLines/>
              <w:rPr>
                <w:bCs/>
              </w:rPr>
            </w:pPr>
            <w:r w:rsidRPr="00A12DDE">
              <w:rPr>
                <w:bCs/>
              </w:rPr>
              <w:t xml:space="preserve">Website: </w:t>
            </w:r>
            <w:hyperlink r:id="rId9" w:tgtFrame="_blank" w:history="1">
              <w:r w:rsidRPr="00A12DDE">
                <w:rPr>
                  <w:bCs/>
                  <w:color w:val="0000FF"/>
                  <w:u w:val="single"/>
                </w:rPr>
                <w:t>http://www.acfs.go.th</w:t>
              </w:r>
            </w:hyperlink>
          </w:p>
          <w:p w14:paraId="105CC795" w14:textId="77777777" w:rsidR="00EE3A11" w:rsidRPr="00A12DDE" w:rsidRDefault="00385E79" w:rsidP="00B16145">
            <w:pPr>
              <w:keepNext/>
              <w:keepLines/>
              <w:rPr>
                <w:bCs/>
              </w:rPr>
            </w:pPr>
            <w:hyperlink r:id="rId10" w:tgtFrame="_blank" w:history="1">
              <w:r w:rsidR="001F6C49" w:rsidRPr="00A12DDE">
                <w:rPr>
                  <w:bCs/>
                  <w:color w:val="0000FF"/>
                  <w:u w:val="single"/>
                </w:rPr>
                <w:t>http://www.spsthailand.net</w:t>
              </w:r>
            </w:hyperlink>
          </w:p>
          <w:p w14:paraId="52616782" w14:textId="77777777" w:rsidR="00EE3A11" w:rsidRPr="00A12DDE" w:rsidRDefault="00385E79" w:rsidP="00B16145">
            <w:pPr>
              <w:keepNext/>
              <w:keepLines/>
              <w:pBdr>
                <w:top w:val="none" w:sz="0" w:space="4" w:color="auto"/>
              </w:pBdr>
              <w:rPr>
                <w:bCs/>
              </w:rPr>
            </w:pPr>
            <w:hyperlink r:id="rId11" w:tgtFrame="_blank" w:history="1">
              <w:r w:rsidR="001F6C49" w:rsidRPr="00A12DDE">
                <w:rPr>
                  <w:bCs/>
                  <w:color w:val="0000FF"/>
                  <w:u w:val="single"/>
                </w:rPr>
                <w:t>https://members.wto.org/crnattachments/2023/TBT/THA/23_1016_00_e.pdf</w:t>
              </w:r>
            </w:hyperlink>
          </w:p>
          <w:p w14:paraId="7DCCD1E5" w14:textId="77777777" w:rsidR="00EE3A11" w:rsidRPr="00A12DDE" w:rsidRDefault="00385E79" w:rsidP="00B16145">
            <w:pPr>
              <w:keepNext/>
              <w:keepLines/>
              <w:spacing w:after="120"/>
              <w:rPr>
                <w:bCs/>
              </w:rPr>
            </w:pPr>
            <w:hyperlink r:id="rId12" w:tgtFrame="_blank" w:history="1">
              <w:r w:rsidR="001F6C49" w:rsidRPr="00A12DDE">
                <w:rPr>
                  <w:bCs/>
                  <w:color w:val="0000FF"/>
                  <w:u w:val="single"/>
                </w:rPr>
                <w:t>https://members.wto.org/crnattachments/2023/TBT/THA/23_1016_00_x.pdf</w:t>
              </w:r>
            </w:hyperlink>
            <w:bookmarkEnd w:id="42"/>
          </w:p>
        </w:tc>
      </w:tr>
    </w:tbl>
    <w:p w14:paraId="6C895932"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312CC" w14:textId="77777777" w:rsidR="004B4BF1" w:rsidRDefault="001F6C49">
      <w:r>
        <w:separator/>
      </w:r>
    </w:p>
  </w:endnote>
  <w:endnote w:type="continuationSeparator" w:id="0">
    <w:p w14:paraId="6FD3A7BD" w14:textId="77777777" w:rsidR="004B4BF1" w:rsidRDefault="001F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2C72" w14:textId="77777777" w:rsidR="009239F7" w:rsidRPr="002F6A28" w:rsidRDefault="001F6C4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B65B" w14:textId="77777777" w:rsidR="009239F7" w:rsidRPr="002F6A28" w:rsidRDefault="001F6C4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D5C7" w14:textId="2CBC2261" w:rsidR="00EE3A11" w:rsidRPr="002F6A28" w:rsidRDefault="001F6C4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D430" w14:textId="77777777" w:rsidR="004B4BF1" w:rsidRDefault="001F6C49">
      <w:r>
        <w:separator/>
      </w:r>
    </w:p>
  </w:footnote>
  <w:footnote w:type="continuationSeparator" w:id="0">
    <w:p w14:paraId="5C9C344A" w14:textId="77777777" w:rsidR="004B4BF1" w:rsidRDefault="001F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42AD" w14:textId="77777777" w:rsidR="009239F7" w:rsidRPr="002F6A28" w:rsidRDefault="001F6C49" w:rsidP="009239F7">
    <w:pPr>
      <w:pStyle w:val="Header"/>
      <w:pBdr>
        <w:bottom w:val="single" w:sz="4" w:space="1" w:color="auto"/>
      </w:pBdr>
      <w:tabs>
        <w:tab w:val="clear" w:pos="4513"/>
        <w:tab w:val="clear" w:pos="9027"/>
      </w:tabs>
      <w:jc w:val="center"/>
    </w:pPr>
    <w:proofErr w:type="spellStart"/>
    <w:r w:rsidRPr="002F6A28">
      <w:t>tbtSymbol</w:t>
    </w:r>
    <w:proofErr w:type="spellEnd"/>
  </w:p>
  <w:p w14:paraId="4962B778" w14:textId="77777777" w:rsidR="009239F7" w:rsidRPr="002F6A28" w:rsidRDefault="009239F7" w:rsidP="009239F7">
    <w:pPr>
      <w:pStyle w:val="Header"/>
      <w:pBdr>
        <w:bottom w:val="single" w:sz="4" w:space="1" w:color="auto"/>
      </w:pBdr>
      <w:tabs>
        <w:tab w:val="clear" w:pos="4513"/>
        <w:tab w:val="clear" w:pos="9027"/>
      </w:tabs>
      <w:jc w:val="center"/>
    </w:pPr>
  </w:p>
  <w:p w14:paraId="6B256184" w14:textId="77777777" w:rsidR="009239F7" w:rsidRPr="002F6A28" w:rsidRDefault="001F6C4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41AE68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B3BF" w14:textId="04438118" w:rsidR="009239F7" w:rsidRPr="002F6A28" w:rsidRDefault="001F6C49" w:rsidP="009239F7">
    <w:pPr>
      <w:pStyle w:val="Header"/>
      <w:pBdr>
        <w:bottom w:val="single" w:sz="4" w:space="1" w:color="auto"/>
      </w:pBdr>
      <w:tabs>
        <w:tab w:val="clear" w:pos="4513"/>
        <w:tab w:val="clear" w:pos="9027"/>
      </w:tabs>
      <w:jc w:val="center"/>
    </w:pPr>
    <w:bookmarkStart w:id="43" w:name="spsSymbolHeader"/>
    <w:r w:rsidRPr="002F6A28">
      <w:t>G/TBT/N/THA/695</w:t>
    </w:r>
    <w:bookmarkEnd w:id="43"/>
  </w:p>
  <w:p w14:paraId="0E54463C" w14:textId="77777777" w:rsidR="009239F7" w:rsidRPr="002F6A28" w:rsidRDefault="009239F7" w:rsidP="009239F7">
    <w:pPr>
      <w:pStyle w:val="Header"/>
      <w:pBdr>
        <w:bottom w:val="single" w:sz="4" w:space="1" w:color="auto"/>
      </w:pBdr>
      <w:tabs>
        <w:tab w:val="clear" w:pos="4513"/>
        <w:tab w:val="clear" w:pos="9027"/>
      </w:tabs>
      <w:jc w:val="center"/>
    </w:pPr>
  </w:p>
  <w:p w14:paraId="521726D7" w14:textId="77777777" w:rsidR="009239F7" w:rsidRPr="002F6A28" w:rsidRDefault="001F6C4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D39E50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1270D" w14:paraId="62C0A9A7" w14:textId="77777777" w:rsidTr="008612A9">
      <w:trPr>
        <w:trHeight w:val="240"/>
        <w:jc w:val="center"/>
      </w:trPr>
      <w:tc>
        <w:tcPr>
          <w:tcW w:w="3794" w:type="dxa"/>
          <w:shd w:val="clear" w:color="auto" w:fill="FFFFFF"/>
          <w:tcMar>
            <w:left w:w="108" w:type="dxa"/>
            <w:right w:w="108" w:type="dxa"/>
          </w:tcMar>
          <w:vAlign w:val="center"/>
        </w:tcPr>
        <w:p w14:paraId="2EAB918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6FAE8C6" w14:textId="77777777" w:rsidR="00ED54E0" w:rsidRPr="009239F7" w:rsidRDefault="00ED54E0" w:rsidP="00B801E9">
          <w:pPr>
            <w:jc w:val="right"/>
            <w:rPr>
              <w:b/>
              <w:color w:val="FF0000"/>
              <w:szCs w:val="16"/>
            </w:rPr>
          </w:pPr>
        </w:p>
      </w:tc>
    </w:tr>
    <w:bookmarkEnd w:id="44"/>
    <w:tr w:rsidR="0091270D" w14:paraId="046326B8" w14:textId="77777777" w:rsidTr="008612A9">
      <w:trPr>
        <w:trHeight w:val="213"/>
        <w:jc w:val="center"/>
      </w:trPr>
      <w:tc>
        <w:tcPr>
          <w:tcW w:w="3794" w:type="dxa"/>
          <w:vMerge w:val="restart"/>
          <w:shd w:val="clear" w:color="auto" w:fill="FFFFFF"/>
          <w:tcMar>
            <w:left w:w="0" w:type="dxa"/>
            <w:right w:w="0" w:type="dxa"/>
          </w:tcMar>
        </w:tcPr>
        <w:p w14:paraId="14394E94" w14:textId="77777777" w:rsidR="00ED54E0" w:rsidRPr="009239F7" w:rsidRDefault="001F6C49" w:rsidP="00B801E9">
          <w:pPr>
            <w:jc w:val="left"/>
          </w:pPr>
          <w:r>
            <w:rPr>
              <w:noProof/>
              <w:lang w:eastAsia="en-GB"/>
            </w:rPr>
            <w:drawing>
              <wp:inline distT="0" distB="0" distL="0" distR="0" wp14:anchorId="5EFF14CB" wp14:editId="7ACD86E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153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882E3F" w14:textId="77777777" w:rsidR="00ED54E0" w:rsidRPr="009239F7" w:rsidRDefault="00ED54E0" w:rsidP="00B801E9">
          <w:pPr>
            <w:jc w:val="right"/>
            <w:rPr>
              <w:b/>
              <w:szCs w:val="16"/>
            </w:rPr>
          </w:pPr>
        </w:p>
      </w:tc>
    </w:tr>
    <w:tr w:rsidR="0091270D" w14:paraId="7AAB39F7" w14:textId="77777777" w:rsidTr="008612A9">
      <w:trPr>
        <w:trHeight w:val="868"/>
        <w:jc w:val="center"/>
      </w:trPr>
      <w:tc>
        <w:tcPr>
          <w:tcW w:w="3794" w:type="dxa"/>
          <w:vMerge/>
          <w:shd w:val="clear" w:color="auto" w:fill="FFFFFF"/>
          <w:tcMar>
            <w:left w:w="108" w:type="dxa"/>
            <w:right w:w="108" w:type="dxa"/>
          </w:tcMar>
        </w:tcPr>
        <w:p w14:paraId="6AD10FD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158E738" w14:textId="77777777" w:rsidR="009239F7" w:rsidRPr="002F6A28" w:rsidRDefault="001F6C49" w:rsidP="00B801E9">
          <w:pPr>
            <w:jc w:val="right"/>
            <w:rPr>
              <w:b/>
              <w:szCs w:val="16"/>
            </w:rPr>
          </w:pPr>
          <w:bookmarkStart w:id="45" w:name="bmkSymbols"/>
          <w:r w:rsidRPr="002F6A28">
            <w:rPr>
              <w:b/>
              <w:szCs w:val="16"/>
            </w:rPr>
            <w:t>G/TBT/N/THA/695</w:t>
          </w:r>
          <w:bookmarkEnd w:id="45"/>
        </w:p>
      </w:tc>
    </w:tr>
    <w:tr w:rsidR="0091270D" w14:paraId="6A7E38B2" w14:textId="77777777" w:rsidTr="008612A9">
      <w:trPr>
        <w:trHeight w:val="240"/>
        <w:jc w:val="center"/>
      </w:trPr>
      <w:tc>
        <w:tcPr>
          <w:tcW w:w="3794" w:type="dxa"/>
          <w:vMerge/>
          <w:shd w:val="clear" w:color="auto" w:fill="FFFFFF"/>
          <w:tcMar>
            <w:left w:w="108" w:type="dxa"/>
            <w:right w:w="108" w:type="dxa"/>
          </w:tcMar>
          <w:vAlign w:val="center"/>
        </w:tcPr>
        <w:p w14:paraId="15DBA4DB" w14:textId="77777777" w:rsidR="00ED54E0" w:rsidRPr="009239F7" w:rsidRDefault="00ED54E0" w:rsidP="00B801E9"/>
      </w:tc>
      <w:tc>
        <w:tcPr>
          <w:tcW w:w="5448" w:type="dxa"/>
          <w:gridSpan w:val="2"/>
          <w:shd w:val="clear" w:color="auto" w:fill="FFFFFF"/>
          <w:tcMar>
            <w:left w:w="108" w:type="dxa"/>
            <w:right w:w="108" w:type="dxa"/>
          </w:tcMar>
          <w:vAlign w:val="center"/>
        </w:tcPr>
        <w:p w14:paraId="26501D3B" w14:textId="35D40E32" w:rsidR="00ED54E0" w:rsidRPr="009239F7" w:rsidRDefault="00881C16" w:rsidP="00B801E9">
          <w:pPr>
            <w:jc w:val="right"/>
            <w:rPr>
              <w:szCs w:val="16"/>
            </w:rPr>
          </w:pPr>
          <w:bookmarkStart w:id="46" w:name="spsDateDistribution"/>
          <w:bookmarkStart w:id="47" w:name="bmkDate"/>
          <w:bookmarkEnd w:id="46"/>
          <w:bookmarkEnd w:id="47"/>
          <w:r>
            <w:rPr>
              <w:szCs w:val="16"/>
            </w:rPr>
            <w:t>10 February 2023</w:t>
          </w:r>
        </w:p>
      </w:tc>
    </w:tr>
    <w:tr w:rsidR="0091270D" w14:paraId="129A7AB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5203D2" w14:textId="7F7321FD" w:rsidR="00ED54E0" w:rsidRPr="009239F7" w:rsidRDefault="001F6C49" w:rsidP="0097650D">
          <w:pPr>
            <w:jc w:val="left"/>
            <w:rPr>
              <w:b/>
            </w:rPr>
          </w:pPr>
          <w:bookmarkStart w:id="48" w:name="bmkSerial"/>
          <w:r w:rsidRPr="002F6A28">
            <w:rPr>
              <w:color w:val="FF0000"/>
              <w:szCs w:val="16"/>
            </w:rPr>
            <w:t>(</w:t>
          </w:r>
          <w:bookmarkStart w:id="49" w:name="spsSerialNumber"/>
          <w:bookmarkEnd w:id="49"/>
          <w:r w:rsidR="00881C16">
            <w:rPr>
              <w:color w:val="FF0000"/>
              <w:szCs w:val="16"/>
            </w:rPr>
            <w:t>23-0</w:t>
          </w:r>
          <w:r w:rsidR="00385E79">
            <w:rPr>
              <w:color w:val="FF0000"/>
              <w:szCs w:val="16"/>
            </w:rPr>
            <w:t>977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0694C21" w14:textId="77777777" w:rsidR="00ED54E0" w:rsidRPr="009239F7" w:rsidRDefault="001F6C4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1270D" w14:paraId="05703FB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62612C" w14:textId="77777777" w:rsidR="00ED54E0" w:rsidRPr="009239F7" w:rsidRDefault="001F6C4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836B2A6" w14:textId="77777777" w:rsidR="00ED54E0" w:rsidRPr="002F6A28" w:rsidRDefault="001F6C4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E49AFF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2AAA4C">
      <w:start w:val="1"/>
      <w:numFmt w:val="decimal"/>
      <w:pStyle w:val="SummaryText"/>
      <w:lvlText w:val="%1."/>
      <w:lvlJc w:val="left"/>
      <w:pPr>
        <w:ind w:left="360" w:hanging="360"/>
      </w:pPr>
    </w:lvl>
    <w:lvl w:ilvl="1" w:tplc="DA94F424" w:tentative="1">
      <w:start w:val="1"/>
      <w:numFmt w:val="lowerLetter"/>
      <w:lvlText w:val="%2."/>
      <w:lvlJc w:val="left"/>
      <w:pPr>
        <w:ind w:left="1080" w:hanging="360"/>
      </w:pPr>
    </w:lvl>
    <w:lvl w:ilvl="2" w:tplc="D32AAAAA" w:tentative="1">
      <w:start w:val="1"/>
      <w:numFmt w:val="lowerRoman"/>
      <w:lvlText w:val="%3."/>
      <w:lvlJc w:val="right"/>
      <w:pPr>
        <w:ind w:left="1800" w:hanging="180"/>
      </w:pPr>
    </w:lvl>
    <w:lvl w:ilvl="3" w:tplc="DB9C8DF4" w:tentative="1">
      <w:start w:val="1"/>
      <w:numFmt w:val="decimal"/>
      <w:lvlText w:val="%4."/>
      <w:lvlJc w:val="left"/>
      <w:pPr>
        <w:ind w:left="2520" w:hanging="360"/>
      </w:pPr>
    </w:lvl>
    <w:lvl w:ilvl="4" w:tplc="3EC6A538" w:tentative="1">
      <w:start w:val="1"/>
      <w:numFmt w:val="lowerLetter"/>
      <w:lvlText w:val="%5."/>
      <w:lvlJc w:val="left"/>
      <w:pPr>
        <w:ind w:left="3240" w:hanging="360"/>
      </w:pPr>
    </w:lvl>
    <w:lvl w:ilvl="5" w:tplc="E4229552" w:tentative="1">
      <w:start w:val="1"/>
      <w:numFmt w:val="lowerRoman"/>
      <w:lvlText w:val="%6."/>
      <w:lvlJc w:val="right"/>
      <w:pPr>
        <w:ind w:left="3960" w:hanging="180"/>
      </w:pPr>
    </w:lvl>
    <w:lvl w:ilvl="6" w:tplc="16447AF6" w:tentative="1">
      <w:start w:val="1"/>
      <w:numFmt w:val="decimal"/>
      <w:lvlText w:val="%7."/>
      <w:lvlJc w:val="left"/>
      <w:pPr>
        <w:ind w:left="4680" w:hanging="360"/>
      </w:pPr>
    </w:lvl>
    <w:lvl w:ilvl="7" w:tplc="C62E8696" w:tentative="1">
      <w:start w:val="1"/>
      <w:numFmt w:val="lowerLetter"/>
      <w:lvlText w:val="%8."/>
      <w:lvlJc w:val="left"/>
      <w:pPr>
        <w:ind w:left="5400" w:hanging="360"/>
      </w:pPr>
    </w:lvl>
    <w:lvl w:ilvl="8" w:tplc="A6825186" w:tentative="1">
      <w:start w:val="1"/>
      <w:numFmt w:val="lowerRoman"/>
      <w:lvlText w:val="%9."/>
      <w:lvlJc w:val="right"/>
      <w:pPr>
        <w:ind w:left="6120" w:hanging="180"/>
      </w:pPr>
    </w:lvl>
  </w:abstractNum>
  <w:num w:numId="1" w16cid:durableId="1434979576">
    <w:abstractNumId w:val="9"/>
  </w:num>
  <w:num w:numId="2" w16cid:durableId="1618872010">
    <w:abstractNumId w:val="7"/>
  </w:num>
  <w:num w:numId="3" w16cid:durableId="1415585781">
    <w:abstractNumId w:val="6"/>
  </w:num>
  <w:num w:numId="4" w16cid:durableId="1657489037">
    <w:abstractNumId w:val="5"/>
  </w:num>
  <w:num w:numId="5" w16cid:durableId="1201934594">
    <w:abstractNumId w:val="4"/>
  </w:num>
  <w:num w:numId="6" w16cid:durableId="673338195">
    <w:abstractNumId w:val="12"/>
  </w:num>
  <w:num w:numId="7" w16cid:durableId="2090270994">
    <w:abstractNumId w:val="11"/>
  </w:num>
  <w:num w:numId="8" w16cid:durableId="1905874644">
    <w:abstractNumId w:val="10"/>
  </w:num>
  <w:num w:numId="9" w16cid:durableId="941110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4525326">
    <w:abstractNumId w:val="13"/>
  </w:num>
  <w:num w:numId="11" w16cid:durableId="212540591">
    <w:abstractNumId w:val="8"/>
  </w:num>
  <w:num w:numId="12" w16cid:durableId="2047948518">
    <w:abstractNumId w:val="3"/>
  </w:num>
  <w:num w:numId="13" w16cid:durableId="1695572651">
    <w:abstractNumId w:val="2"/>
  </w:num>
  <w:num w:numId="14" w16cid:durableId="1816070305">
    <w:abstractNumId w:val="1"/>
  </w:num>
  <w:num w:numId="15" w16cid:durableId="161246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F6C49"/>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85E79"/>
    <w:rsid w:val="00396AF4"/>
    <w:rsid w:val="003B2BBF"/>
    <w:rsid w:val="003B40C7"/>
    <w:rsid w:val="0041584A"/>
    <w:rsid w:val="004423A4"/>
    <w:rsid w:val="00467032"/>
    <w:rsid w:val="0046754A"/>
    <w:rsid w:val="00473B57"/>
    <w:rsid w:val="0048173D"/>
    <w:rsid w:val="004A23F8"/>
    <w:rsid w:val="004B4BF1"/>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1C16"/>
    <w:rsid w:val="008848E9"/>
    <w:rsid w:val="008935B1"/>
    <w:rsid w:val="00893E85"/>
    <w:rsid w:val="008953C4"/>
    <w:rsid w:val="008B223A"/>
    <w:rsid w:val="008B4A10"/>
    <w:rsid w:val="008B4FB8"/>
    <w:rsid w:val="008C1339"/>
    <w:rsid w:val="008D641C"/>
    <w:rsid w:val="008E372C"/>
    <w:rsid w:val="008E67DC"/>
    <w:rsid w:val="0091270D"/>
    <w:rsid w:val="009239F7"/>
    <w:rsid w:val="00934ABC"/>
    <w:rsid w:val="00955D8A"/>
    <w:rsid w:val="00964F4F"/>
    <w:rsid w:val="0097650D"/>
    <w:rsid w:val="009811DD"/>
    <w:rsid w:val="00984DF3"/>
    <w:rsid w:val="00990E7D"/>
    <w:rsid w:val="009A3629"/>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B4577"/>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C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dex@acfs.go.th" TargetMode="External"/><Relationship Id="rId12" Type="http://schemas.openxmlformats.org/officeDocument/2006/relationships/hyperlink" Target="https://members.wto.org/crnattachments/2023/TBT/THA/23_1016_00_x.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TBT/THA/23_1016_00_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467</Words>
  <Characters>2833</Characters>
  <Application>Microsoft Office Word</Application>
  <DocSecurity>0</DocSecurity>
  <Lines>66</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2023-02-10T07:06:00Z</dcterms:created>
  <dcterms:modified xsi:type="dcterms:W3CDTF">2023-02-10T07:49:00Z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