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8F1A" w14:textId="77777777" w:rsidR="009239F7" w:rsidRPr="002F6A28" w:rsidRDefault="00913A9F" w:rsidP="002F6A28">
      <w:pPr>
        <w:pStyle w:val="Titre"/>
        <w:rPr>
          <w:caps w:val="0"/>
          <w:kern w:val="0"/>
        </w:rPr>
      </w:pPr>
      <w:r w:rsidRPr="002F6A28">
        <w:rPr>
          <w:caps w:val="0"/>
          <w:kern w:val="0"/>
        </w:rPr>
        <w:t>NOTIFICATION</w:t>
      </w:r>
    </w:p>
    <w:p w14:paraId="73BA8EB1" w14:textId="77777777" w:rsidR="009239F7" w:rsidRPr="002F6A28" w:rsidRDefault="00913A9F" w:rsidP="002F6A28">
      <w:pPr>
        <w:jc w:val="center"/>
      </w:pPr>
      <w:r w:rsidRPr="002F6A28">
        <w:t>The following notification is being circulated in accordance with Article 10.6</w:t>
      </w:r>
    </w:p>
    <w:p w14:paraId="5701099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F3643" w14:paraId="004CCA3C" w14:textId="77777777" w:rsidTr="0069259F">
        <w:tc>
          <w:tcPr>
            <w:tcW w:w="713" w:type="dxa"/>
            <w:tcBorders>
              <w:bottom w:val="single" w:sz="6" w:space="0" w:color="auto"/>
            </w:tcBorders>
            <w:shd w:val="clear" w:color="auto" w:fill="auto"/>
          </w:tcPr>
          <w:p w14:paraId="5DDAF333" w14:textId="77777777" w:rsidR="00F85C99" w:rsidRPr="002F6A28" w:rsidRDefault="00913A9F" w:rsidP="002F6A28">
            <w:pPr>
              <w:spacing w:before="120" w:after="120"/>
              <w:jc w:val="left"/>
            </w:pPr>
            <w:r w:rsidRPr="002F6A28">
              <w:rPr>
                <w:b/>
              </w:rPr>
              <w:t>1.</w:t>
            </w:r>
          </w:p>
        </w:tc>
        <w:tc>
          <w:tcPr>
            <w:tcW w:w="8546" w:type="dxa"/>
            <w:tcBorders>
              <w:bottom w:val="single" w:sz="6" w:space="0" w:color="auto"/>
            </w:tcBorders>
            <w:shd w:val="clear" w:color="auto" w:fill="auto"/>
          </w:tcPr>
          <w:p w14:paraId="33B0CE95" w14:textId="77777777" w:rsidR="00F85C99" w:rsidRPr="002F6A28" w:rsidRDefault="00913A9F" w:rsidP="00C805B6">
            <w:pPr>
              <w:spacing w:before="120" w:after="120"/>
            </w:pPr>
            <w:r w:rsidRPr="002F6A28">
              <w:rPr>
                <w:b/>
              </w:rPr>
              <w:t>Notifying Member:</w:t>
            </w:r>
            <w:r w:rsidR="00EE3A11" w:rsidRPr="00C92678">
              <w:t xml:space="preserve"> </w:t>
            </w:r>
            <w:r w:rsidR="00EE3A11" w:rsidRPr="00C92678">
              <w:rPr>
                <w:u w:val="single"/>
              </w:rPr>
              <w:t>THE SEPARATE CUSTOMS TERRITORY OF TAIWAN, PENGHU, KINMEN AND MATSU</w:t>
            </w:r>
          </w:p>
          <w:p w14:paraId="20F208EA" w14:textId="77777777" w:rsidR="00F85C99" w:rsidRPr="002F6A28" w:rsidRDefault="00913A9F" w:rsidP="002F6A28">
            <w:pPr>
              <w:spacing w:after="120"/>
            </w:pPr>
            <w:r w:rsidRPr="002F6A28">
              <w:rPr>
                <w:b/>
              </w:rPr>
              <w:t>If applicable, name of local government involved (Article 3.2 and 7.2):</w:t>
            </w:r>
            <w:r w:rsidR="00EE3A11" w:rsidRPr="00C379C8">
              <w:t xml:space="preserve"> </w:t>
            </w:r>
          </w:p>
        </w:tc>
      </w:tr>
      <w:tr w:rsidR="008F3643" w14:paraId="036828C6" w14:textId="77777777" w:rsidTr="0069259F">
        <w:tc>
          <w:tcPr>
            <w:tcW w:w="713" w:type="dxa"/>
            <w:tcBorders>
              <w:top w:val="single" w:sz="6" w:space="0" w:color="auto"/>
              <w:bottom w:val="single" w:sz="6" w:space="0" w:color="auto"/>
            </w:tcBorders>
            <w:shd w:val="clear" w:color="auto" w:fill="auto"/>
          </w:tcPr>
          <w:p w14:paraId="1CF70F61" w14:textId="77777777" w:rsidR="00F85C99" w:rsidRPr="002F6A28" w:rsidRDefault="00913A9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D15BCD4" w14:textId="77777777" w:rsidR="00F85C99" w:rsidRPr="002F6A28" w:rsidRDefault="00913A9F" w:rsidP="00155128">
            <w:pPr>
              <w:spacing w:before="120" w:after="120"/>
            </w:pPr>
            <w:r w:rsidRPr="002F6A28">
              <w:rPr>
                <w:b/>
              </w:rPr>
              <w:t>Agency responsible:</w:t>
            </w:r>
            <w:r w:rsidR="00EE3A11" w:rsidRPr="00C379C8">
              <w:t xml:space="preserve"> </w:t>
            </w:r>
          </w:p>
          <w:p w14:paraId="55F9E8E8" w14:textId="77777777" w:rsidR="00EE3A11" w:rsidRPr="00C379C8" w:rsidRDefault="00913A9F" w:rsidP="00155128">
            <w:r w:rsidRPr="00C379C8">
              <w:t>The Bureau of Standards, Metrology and Inspection (BSMI)</w:t>
            </w:r>
          </w:p>
          <w:p w14:paraId="6F68E897" w14:textId="77777777" w:rsidR="00EE3A11" w:rsidRPr="00C379C8" w:rsidRDefault="00913A9F" w:rsidP="00155128">
            <w:pPr>
              <w:spacing w:after="120"/>
            </w:pPr>
            <w:r w:rsidRPr="00C379C8">
              <w:t>Ministry of Economic Affairs</w:t>
            </w:r>
          </w:p>
          <w:p w14:paraId="26AFE0AB" w14:textId="77777777" w:rsidR="00F85C99" w:rsidRPr="002F6A28" w:rsidRDefault="00913A9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44AC4AE" w14:textId="77777777" w:rsidR="00AC6C6E" w:rsidRPr="00C379C8" w:rsidRDefault="00913A9F" w:rsidP="00AA646C">
            <w:pPr>
              <w:spacing w:after="120"/>
            </w:pPr>
            <w:r w:rsidRPr="00C379C8">
              <w:t xml:space="preserve">Please submit comments to: WTO TBT Enquiry Point, Email: </w:t>
            </w:r>
            <w:hyperlink r:id="rId9" w:history="1">
              <w:r w:rsidRPr="00C379C8">
                <w:rPr>
                  <w:color w:val="0000FF"/>
                  <w:u w:val="single"/>
                </w:rPr>
                <w:t>tbtenq@bsmi.gov.tw</w:t>
              </w:r>
            </w:hyperlink>
          </w:p>
        </w:tc>
      </w:tr>
      <w:tr w:rsidR="008F3643" w14:paraId="6E734DBD" w14:textId="77777777" w:rsidTr="0069259F">
        <w:tc>
          <w:tcPr>
            <w:tcW w:w="713" w:type="dxa"/>
            <w:tcBorders>
              <w:top w:val="single" w:sz="6" w:space="0" w:color="auto"/>
              <w:bottom w:val="single" w:sz="6" w:space="0" w:color="auto"/>
            </w:tcBorders>
            <w:shd w:val="clear" w:color="auto" w:fill="auto"/>
          </w:tcPr>
          <w:p w14:paraId="4DF0D413" w14:textId="77777777" w:rsidR="00F85C99" w:rsidRPr="002F6A28" w:rsidRDefault="00913A9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B04B3D2" w14:textId="77777777" w:rsidR="00F85C99" w:rsidRPr="0058336F" w:rsidRDefault="00913A9F"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F3643" w14:paraId="28F8E22B" w14:textId="77777777" w:rsidTr="0069259F">
        <w:tc>
          <w:tcPr>
            <w:tcW w:w="713" w:type="dxa"/>
            <w:tcBorders>
              <w:top w:val="single" w:sz="6" w:space="0" w:color="auto"/>
              <w:bottom w:val="single" w:sz="6" w:space="0" w:color="auto"/>
            </w:tcBorders>
            <w:shd w:val="clear" w:color="auto" w:fill="auto"/>
          </w:tcPr>
          <w:p w14:paraId="587A2C51" w14:textId="77777777" w:rsidR="00F85C99" w:rsidRPr="002F6A28" w:rsidRDefault="00913A9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03058D" w14:textId="77777777" w:rsidR="00F85C99" w:rsidRPr="002F6A28" w:rsidRDefault="00913A9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 Door and their frames and thresholds, of tropical wood: (HS code(s): 441821); Other door and their frames and thresholds, of wood: (HS code(s): 441829); Articles of stone or of other mineral substances, n.e.s. (HS code(s): 681599); Doors, windows and their frames and thresholds for doors, of iron or steel (HS code(s): 730830); Articles of copper, n.e.s. (HS code(s): 741980); Doors, windows and their frames and thresholds for door, of aluminium (excl. door furniture) (HS code(s): 761010)</w:t>
            </w:r>
          </w:p>
        </w:tc>
      </w:tr>
      <w:tr w:rsidR="008F3643" w14:paraId="409623BB" w14:textId="77777777" w:rsidTr="0069259F">
        <w:tc>
          <w:tcPr>
            <w:tcW w:w="713" w:type="dxa"/>
            <w:tcBorders>
              <w:top w:val="single" w:sz="6" w:space="0" w:color="auto"/>
              <w:bottom w:val="single" w:sz="6" w:space="0" w:color="auto"/>
            </w:tcBorders>
            <w:shd w:val="clear" w:color="auto" w:fill="auto"/>
          </w:tcPr>
          <w:p w14:paraId="6F094D55" w14:textId="77777777" w:rsidR="00F85C99" w:rsidRPr="002F6A28" w:rsidRDefault="00913A9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2E89B2E" w14:textId="77777777" w:rsidR="00F85C99" w:rsidRPr="002F6A28" w:rsidRDefault="00913A9F" w:rsidP="002F6A28">
            <w:pPr>
              <w:spacing w:before="120" w:after="120"/>
            </w:pPr>
            <w:r w:rsidRPr="002F6A28">
              <w:rPr>
                <w:b/>
              </w:rPr>
              <w:t>Title, number of pages and language(s) of the notified document:</w:t>
            </w:r>
            <w:r w:rsidR="00EE3A11" w:rsidRPr="00C379C8">
              <w:t xml:space="preserve"> Proposal for Amendments to the Legal Inspection Requirements for Fire Doors of Buildings; (2 page(s), in Chinese), (3 page(s), in English)</w:t>
            </w:r>
          </w:p>
        </w:tc>
      </w:tr>
      <w:tr w:rsidR="008F3643" w14:paraId="6B25635F" w14:textId="77777777" w:rsidTr="0069259F">
        <w:tc>
          <w:tcPr>
            <w:tcW w:w="713" w:type="dxa"/>
            <w:tcBorders>
              <w:top w:val="single" w:sz="6" w:space="0" w:color="auto"/>
              <w:bottom w:val="single" w:sz="6" w:space="0" w:color="auto"/>
            </w:tcBorders>
            <w:shd w:val="clear" w:color="auto" w:fill="auto"/>
          </w:tcPr>
          <w:p w14:paraId="5AE5859D" w14:textId="77777777" w:rsidR="00F85C99" w:rsidRPr="002F6A28" w:rsidRDefault="00913A9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243B938" w14:textId="77777777" w:rsidR="00F85C99" w:rsidRPr="002F6A28" w:rsidRDefault="00913A9F" w:rsidP="002F6A28">
            <w:pPr>
              <w:spacing w:before="120" w:after="120"/>
              <w:rPr>
                <w:b/>
              </w:rPr>
            </w:pPr>
            <w:r w:rsidRPr="002F6A28">
              <w:rPr>
                <w:b/>
              </w:rPr>
              <w:t>Description of content:</w:t>
            </w:r>
            <w:r w:rsidR="00FE448B" w:rsidRPr="00C379C8">
              <w:t xml:space="preserve"> Ensuring fire doors comply with updated safety standards is crucial for maximizing protection in buildings during a fire, as improvements in materials, construction methods, and safety knowledge have enhanced their performance. To address this, the Bureau of Standards, Metrology, and Inspection (BSMI) is proposing amendments to the current fire door requirements. These include adopting the 2016 version of the inspection standard CNS 11227-1 and introducing factory inspections as part of the conformity assessment process. Measures will also be taken to allow the acceptance of test reports based on the previous 2002 version for certain conditions.</w:t>
            </w:r>
          </w:p>
        </w:tc>
      </w:tr>
      <w:tr w:rsidR="008F3643" w14:paraId="1BBEF89C" w14:textId="77777777" w:rsidTr="0069259F">
        <w:tc>
          <w:tcPr>
            <w:tcW w:w="713" w:type="dxa"/>
            <w:tcBorders>
              <w:top w:val="single" w:sz="6" w:space="0" w:color="auto"/>
              <w:bottom w:val="single" w:sz="6" w:space="0" w:color="auto"/>
            </w:tcBorders>
            <w:shd w:val="clear" w:color="auto" w:fill="auto"/>
          </w:tcPr>
          <w:p w14:paraId="14621F09" w14:textId="77777777" w:rsidR="00F85C99" w:rsidRPr="002F6A28" w:rsidRDefault="00913A9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4D68ED" w14:textId="77777777" w:rsidR="00F85C99" w:rsidRPr="002F6A28" w:rsidRDefault="00913A9F"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Quality requirements</w:t>
            </w:r>
          </w:p>
        </w:tc>
      </w:tr>
      <w:tr w:rsidR="008F3643" w14:paraId="45FC5EFA" w14:textId="77777777" w:rsidTr="0069259F">
        <w:tc>
          <w:tcPr>
            <w:tcW w:w="713" w:type="dxa"/>
            <w:tcBorders>
              <w:top w:val="single" w:sz="6" w:space="0" w:color="auto"/>
              <w:bottom w:val="single" w:sz="6" w:space="0" w:color="auto"/>
            </w:tcBorders>
            <w:shd w:val="clear" w:color="auto" w:fill="auto"/>
          </w:tcPr>
          <w:p w14:paraId="0854281B" w14:textId="77777777" w:rsidR="00F85C99" w:rsidRPr="002F6A28" w:rsidRDefault="00913A9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F934676" w14:textId="77777777" w:rsidR="00086AF5" w:rsidRPr="00086AF5" w:rsidRDefault="00913A9F" w:rsidP="007F13E8">
            <w:pPr>
              <w:spacing w:before="120" w:after="120"/>
              <w:rPr>
                <w:bCs/>
              </w:rPr>
            </w:pPr>
            <w:r w:rsidRPr="002F6A28">
              <w:rPr>
                <w:b/>
              </w:rPr>
              <w:t>Relevant documents:</w:t>
            </w:r>
            <w:r w:rsidR="00EE3A11" w:rsidRPr="002F6A28">
              <w:t xml:space="preserve"> </w:t>
            </w:r>
          </w:p>
          <w:p w14:paraId="7002EE9D" w14:textId="77777777" w:rsidR="00EE3A11" w:rsidRPr="002F6A28" w:rsidRDefault="00913A9F" w:rsidP="007F13E8">
            <w:pPr>
              <w:spacing w:before="120" w:after="120"/>
            </w:pPr>
            <w:r w:rsidRPr="002F6A28">
              <w:t>Commodity Inspection Act;</w:t>
            </w:r>
          </w:p>
          <w:p w14:paraId="3B88DD65" w14:textId="77777777" w:rsidR="00EE3A11" w:rsidRPr="002F6A28" w:rsidRDefault="00913A9F" w:rsidP="007F13E8">
            <w:pPr>
              <w:spacing w:before="120" w:after="120"/>
            </w:pPr>
            <w:r w:rsidRPr="002F6A28">
              <w:lastRenderedPageBreak/>
              <w:t>CNS 11227-1(2016);</w:t>
            </w:r>
          </w:p>
          <w:p w14:paraId="0CA235F3" w14:textId="77777777" w:rsidR="00EE3A11" w:rsidRPr="002F6A28" w:rsidRDefault="00913A9F" w:rsidP="007F13E8">
            <w:pPr>
              <w:spacing w:before="120" w:after="120"/>
            </w:pPr>
            <w:r w:rsidRPr="002F6A28">
              <w:t>CNS 11227(2002)</w:t>
            </w:r>
          </w:p>
        </w:tc>
      </w:tr>
      <w:tr w:rsidR="008F3643" w14:paraId="31FFD75F" w14:textId="77777777" w:rsidTr="00AE6CC8">
        <w:trPr>
          <w:cantSplit/>
        </w:trPr>
        <w:tc>
          <w:tcPr>
            <w:tcW w:w="713" w:type="dxa"/>
            <w:tcBorders>
              <w:top w:val="single" w:sz="6" w:space="0" w:color="auto"/>
              <w:bottom w:val="single" w:sz="6" w:space="0" w:color="auto"/>
            </w:tcBorders>
            <w:shd w:val="clear" w:color="auto" w:fill="auto"/>
          </w:tcPr>
          <w:p w14:paraId="7DD48365" w14:textId="77777777" w:rsidR="00EE3A11" w:rsidRPr="002F6A28" w:rsidRDefault="00913A9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CC1AD14" w14:textId="77777777" w:rsidR="00EE3A11" w:rsidRPr="002F6A28" w:rsidRDefault="00913A9F" w:rsidP="008953C4">
            <w:pPr>
              <w:spacing w:before="120" w:after="120"/>
            </w:pPr>
            <w:r w:rsidRPr="002F6A28">
              <w:rPr>
                <w:b/>
              </w:rPr>
              <w:t>Proposed date of adoption:</w:t>
            </w:r>
            <w:r w:rsidRPr="00C379C8">
              <w:t xml:space="preserve"> To be determined</w:t>
            </w:r>
          </w:p>
          <w:p w14:paraId="0D19CDFB" w14:textId="77777777" w:rsidR="00EE3A11" w:rsidRPr="002F6A28" w:rsidRDefault="00913A9F" w:rsidP="008953C4">
            <w:pPr>
              <w:spacing w:after="120"/>
            </w:pPr>
            <w:r w:rsidRPr="002F6A28">
              <w:rPr>
                <w:b/>
              </w:rPr>
              <w:t>Proposed date of entry into force:</w:t>
            </w:r>
            <w:r w:rsidRPr="00C379C8">
              <w:t xml:space="preserve"> 1 January 2025</w:t>
            </w:r>
          </w:p>
        </w:tc>
      </w:tr>
      <w:tr w:rsidR="008F3643" w14:paraId="23908902" w14:textId="77777777" w:rsidTr="0069259F">
        <w:tc>
          <w:tcPr>
            <w:tcW w:w="713" w:type="dxa"/>
            <w:tcBorders>
              <w:top w:val="single" w:sz="6" w:space="0" w:color="auto"/>
              <w:bottom w:val="single" w:sz="6" w:space="0" w:color="auto"/>
            </w:tcBorders>
            <w:shd w:val="clear" w:color="auto" w:fill="auto"/>
          </w:tcPr>
          <w:p w14:paraId="3EF63266" w14:textId="77777777" w:rsidR="00F85C99" w:rsidRPr="002F6A28" w:rsidRDefault="00913A9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F8598F" w14:textId="77777777" w:rsidR="00F85C99" w:rsidRPr="002F6A28" w:rsidRDefault="00913A9F" w:rsidP="002F6A28">
            <w:pPr>
              <w:spacing w:before="120" w:after="120"/>
            </w:pPr>
            <w:r w:rsidRPr="002F6A28">
              <w:rPr>
                <w:b/>
              </w:rPr>
              <w:t>Final date for comments:</w:t>
            </w:r>
            <w:r w:rsidR="00EE3A11" w:rsidRPr="00C379C8">
              <w:t xml:space="preserve"> 60 days from notification</w:t>
            </w:r>
          </w:p>
        </w:tc>
      </w:tr>
      <w:tr w:rsidR="008F3643" w:rsidRPr="00837B72" w14:paraId="436AB3F9" w14:textId="77777777" w:rsidTr="0069259F">
        <w:tc>
          <w:tcPr>
            <w:tcW w:w="713" w:type="dxa"/>
            <w:tcBorders>
              <w:top w:val="single" w:sz="6" w:space="0" w:color="auto"/>
            </w:tcBorders>
            <w:shd w:val="clear" w:color="auto" w:fill="auto"/>
          </w:tcPr>
          <w:p w14:paraId="7AE4E532" w14:textId="77777777" w:rsidR="00F85C99" w:rsidRPr="002F6A28" w:rsidRDefault="00913A9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A399657" w14:textId="77777777" w:rsidR="00F85C99" w:rsidRPr="002F6A28" w:rsidRDefault="00913A9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E496617" w14:textId="77777777" w:rsidR="00EE3A11" w:rsidRPr="00A12DDE" w:rsidRDefault="00913A9F" w:rsidP="00B16145">
            <w:pPr>
              <w:keepNext/>
              <w:keepLines/>
              <w:rPr>
                <w:bCs/>
              </w:rPr>
            </w:pPr>
            <w:r w:rsidRPr="00A12DDE">
              <w:rPr>
                <w:bCs/>
              </w:rPr>
              <w:t>WTO TBT Enquiry Point</w:t>
            </w:r>
          </w:p>
          <w:p w14:paraId="70DE5C11" w14:textId="77777777" w:rsidR="00EE3A11" w:rsidRPr="00A12DDE" w:rsidRDefault="00913A9F" w:rsidP="00B16145">
            <w:pPr>
              <w:keepNext/>
              <w:keepLines/>
              <w:rPr>
                <w:bCs/>
              </w:rPr>
            </w:pPr>
            <w:r w:rsidRPr="00A12DDE">
              <w:rPr>
                <w:bCs/>
              </w:rPr>
              <w:t>Bureau of Standards, Metrology and Inspection</w:t>
            </w:r>
          </w:p>
          <w:p w14:paraId="1D7EDE9B" w14:textId="77777777" w:rsidR="00EE3A11" w:rsidRPr="00A12DDE" w:rsidRDefault="00913A9F" w:rsidP="00B16145">
            <w:pPr>
              <w:keepNext/>
              <w:keepLines/>
              <w:rPr>
                <w:bCs/>
              </w:rPr>
            </w:pPr>
            <w:r w:rsidRPr="00A12DDE">
              <w:rPr>
                <w:bCs/>
              </w:rPr>
              <w:t>Ministry of Economic Affairs</w:t>
            </w:r>
          </w:p>
          <w:p w14:paraId="272E9F7A" w14:textId="77777777" w:rsidR="00EE3A11" w:rsidRPr="00A12DDE" w:rsidRDefault="00913A9F" w:rsidP="00B16145">
            <w:pPr>
              <w:keepNext/>
              <w:keepLines/>
              <w:rPr>
                <w:bCs/>
              </w:rPr>
            </w:pPr>
            <w:r w:rsidRPr="00A12DDE">
              <w:rPr>
                <w:bCs/>
              </w:rPr>
              <w:t>No. 4, Sec. 1, Jinan Rd., Zhongzheng Dist.</w:t>
            </w:r>
          </w:p>
          <w:p w14:paraId="42A8C384" w14:textId="77777777" w:rsidR="00EE3A11" w:rsidRPr="00A12DDE" w:rsidRDefault="00913A9F" w:rsidP="00B16145">
            <w:pPr>
              <w:keepNext/>
              <w:keepLines/>
              <w:rPr>
                <w:bCs/>
              </w:rPr>
            </w:pPr>
            <w:r w:rsidRPr="00A12DDE">
              <w:rPr>
                <w:bCs/>
              </w:rPr>
              <w:t>Taipei City 100, Taiwan</w:t>
            </w:r>
          </w:p>
          <w:p w14:paraId="5F6181A2" w14:textId="77777777" w:rsidR="00EE3A11" w:rsidRPr="00A12DDE" w:rsidRDefault="00913A9F" w:rsidP="00B16145">
            <w:pPr>
              <w:keepNext/>
              <w:keepLines/>
              <w:rPr>
                <w:bCs/>
              </w:rPr>
            </w:pPr>
            <w:r w:rsidRPr="00A12DDE">
              <w:rPr>
                <w:bCs/>
              </w:rPr>
              <w:t>Tel: +(886-2) 23431916</w:t>
            </w:r>
          </w:p>
          <w:p w14:paraId="3AB70628" w14:textId="77777777" w:rsidR="00EE3A11" w:rsidRPr="00A12DDE" w:rsidRDefault="00913A9F" w:rsidP="00B16145">
            <w:pPr>
              <w:keepNext/>
              <w:keepLines/>
              <w:rPr>
                <w:bCs/>
              </w:rPr>
            </w:pPr>
            <w:r w:rsidRPr="00A12DDE">
              <w:rPr>
                <w:bCs/>
              </w:rPr>
              <w:t>Fax: +(886-2) 23431804</w:t>
            </w:r>
          </w:p>
          <w:p w14:paraId="1A74125D" w14:textId="77777777" w:rsidR="00EE3A11" w:rsidRPr="00913A9F" w:rsidRDefault="00913A9F" w:rsidP="00B16145">
            <w:pPr>
              <w:keepNext/>
              <w:keepLines/>
              <w:rPr>
                <w:bCs/>
                <w:lang w:val="fr-CH"/>
              </w:rPr>
            </w:pPr>
            <w:r w:rsidRPr="00913A9F">
              <w:rPr>
                <w:bCs/>
                <w:lang w:val="fr-CH"/>
              </w:rPr>
              <w:t xml:space="preserve">Email: </w:t>
            </w:r>
            <w:hyperlink r:id="rId10" w:history="1">
              <w:r w:rsidRPr="00913A9F">
                <w:rPr>
                  <w:bCs/>
                  <w:color w:val="0000FF"/>
                  <w:u w:val="single"/>
                  <w:lang w:val="fr-CH"/>
                </w:rPr>
                <w:t>tbtenq@bsmi.gov.tw</w:t>
              </w:r>
            </w:hyperlink>
          </w:p>
          <w:p w14:paraId="71F1277D" w14:textId="77777777" w:rsidR="00EE3A11" w:rsidRPr="00913A9F" w:rsidRDefault="00837B72" w:rsidP="00B16145">
            <w:pPr>
              <w:keepNext/>
              <w:keepLines/>
              <w:pBdr>
                <w:top w:val="none" w:sz="0" w:space="4" w:color="auto"/>
              </w:pBdr>
              <w:rPr>
                <w:bCs/>
                <w:lang w:val="fr-CH"/>
              </w:rPr>
            </w:pPr>
            <w:hyperlink r:id="rId11" w:tgtFrame="_blank" w:history="1">
              <w:r w:rsidR="00913A9F" w:rsidRPr="00913A9F">
                <w:rPr>
                  <w:bCs/>
                  <w:color w:val="0000FF"/>
                  <w:u w:val="single"/>
                  <w:lang w:val="fr-CH"/>
                </w:rPr>
                <w:t>https://members.wto.org/crnattachments/2024/TBT/TPKM/24_06537_0</w:t>
              </w:r>
              <w:r w:rsidR="00913A9F" w:rsidRPr="00913A9F">
                <w:rPr>
                  <w:bCs/>
                  <w:color w:val="0000FF"/>
                  <w:u w:val="single"/>
                  <w:lang w:val="fr-CH"/>
                </w:rPr>
                <w:t>0_e.pdf</w:t>
              </w:r>
            </w:hyperlink>
          </w:p>
          <w:p w14:paraId="4B84DEF8" w14:textId="77777777" w:rsidR="00EE3A11" w:rsidRPr="00913A9F" w:rsidRDefault="00837B72" w:rsidP="00B16145">
            <w:pPr>
              <w:keepNext/>
              <w:keepLines/>
              <w:spacing w:after="120"/>
              <w:rPr>
                <w:bCs/>
                <w:lang w:val="fr-CH"/>
              </w:rPr>
            </w:pPr>
            <w:hyperlink r:id="rId12" w:tgtFrame="_blank" w:history="1">
              <w:r w:rsidR="00913A9F" w:rsidRPr="00913A9F">
                <w:rPr>
                  <w:bCs/>
                  <w:color w:val="0000FF"/>
                  <w:u w:val="single"/>
                  <w:lang w:val="fr-CH"/>
                </w:rPr>
                <w:t>https://members.wto.org/crnattachm</w:t>
              </w:r>
              <w:r w:rsidR="00913A9F" w:rsidRPr="00913A9F">
                <w:rPr>
                  <w:bCs/>
                  <w:color w:val="0000FF"/>
                  <w:u w:val="single"/>
                  <w:lang w:val="fr-CH"/>
                </w:rPr>
                <w:t>ents/2024/TBT/TPKM/24_06537_00_x.pdf</w:t>
              </w:r>
            </w:hyperlink>
          </w:p>
        </w:tc>
      </w:tr>
    </w:tbl>
    <w:p w14:paraId="6F87362A" w14:textId="77777777" w:rsidR="00EE3A11" w:rsidRPr="00913A9F" w:rsidRDefault="00EE3A11" w:rsidP="002F6A28">
      <w:pPr>
        <w:rPr>
          <w:lang w:val="fr-CH"/>
        </w:rPr>
      </w:pPr>
    </w:p>
    <w:sectPr w:rsidR="00EE3A11" w:rsidRPr="00913A9F"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0DDC" w14:textId="77777777" w:rsidR="00913A9F" w:rsidRDefault="00913A9F">
      <w:r>
        <w:separator/>
      </w:r>
    </w:p>
  </w:endnote>
  <w:endnote w:type="continuationSeparator" w:id="0">
    <w:p w14:paraId="3301ACF9" w14:textId="77777777" w:rsidR="00913A9F" w:rsidRDefault="0091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0FB7" w14:textId="77777777" w:rsidR="009239F7" w:rsidRPr="002F6A28" w:rsidRDefault="00913A9F"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DC4E" w14:textId="77777777" w:rsidR="009239F7" w:rsidRPr="002F6A28" w:rsidRDefault="00913A9F"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CAAE" w14:textId="77777777" w:rsidR="00EE3A11" w:rsidRPr="002F6A28" w:rsidRDefault="00913A9F">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4083" w14:textId="77777777" w:rsidR="00913A9F" w:rsidRDefault="00913A9F">
      <w:r>
        <w:separator/>
      </w:r>
    </w:p>
  </w:footnote>
  <w:footnote w:type="continuationSeparator" w:id="0">
    <w:p w14:paraId="1F263AC6" w14:textId="77777777" w:rsidR="00913A9F" w:rsidRDefault="0091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A685" w14:textId="77777777" w:rsidR="009239F7" w:rsidRPr="002F6A28" w:rsidRDefault="00913A9F" w:rsidP="009239F7">
    <w:pPr>
      <w:pStyle w:val="En-tte"/>
      <w:pBdr>
        <w:bottom w:val="single" w:sz="4" w:space="1" w:color="auto"/>
      </w:pBdr>
      <w:tabs>
        <w:tab w:val="clear" w:pos="4513"/>
        <w:tab w:val="clear" w:pos="9027"/>
      </w:tabs>
      <w:jc w:val="center"/>
    </w:pPr>
    <w:r w:rsidRPr="002F6A28">
      <w:t>tbtSymbol</w:t>
    </w:r>
  </w:p>
  <w:p w14:paraId="10ADE348" w14:textId="77777777" w:rsidR="009239F7" w:rsidRPr="002F6A28" w:rsidRDefault="009239F7" w:rsidP="009239F7">
    <w:pPr>
      <w:pStyle w:val="En-tte"/>
      <w:pBdr>
        <w:bottom w:val="single" w:sz="4" w:space="1" w:color="auto"/>
      </w:pBdr>
      <w:tabs>
        <w:tab w:val="clear" w:pos="4513"/>
        <w:tab w:val="clear" w:pos="9027"/>
      </w:tabs>
      <w:jc w:val="center"/>
    </w:pPr>
  </w:p>
  <w:p w14:paraId="79F50603" w14:textId="77777777" w:rsidR="009239F7" w:rsidRPr="002F6A28" w:rsidRDefault="00913A9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F49E85"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018C" w14:textId="77777777" w:rsidR="009239F7" w:rsidRPr="002F6A28" w:rsidRDefault="00913A9F" w:rsidP="009239F7">
    <w:pPr>
      <w:pStyle w:val="En-tte"/>
      <w:pBdr>
        <w:bottom w:val="single" w:sz="4" w:space="1" w:color="auto"/>
      </w:pBdr>
      <w:tabs>
        <w:tab w:val="clear" w:pos="4513"/>
        <w:tab w:val="clear" w:pos="9027"/>
      </w:tabs>
      <w:jc w:val="center"/>
    </w:pPr>
    <w:bookmarkStart w:id="0" w:name="spsSymbolHeader"/>
    <w:r w:rsidRPr="002F6A28">
      <w:t>G/TBT/N/TPKM/550</w:t>
    </w:r>
    <w:bookmarkEnd w:id="0"/>
  </w:p>
  <w:p w14:paraId="334D3658" w14:textId="77777777" w:rsidR="009239F7" w:rsidRPr="002F6A28" w:rsidRDefault="009239F7" w:rsidP="009239F7">
    <w:pPr>
      <w:pStyle w:val="En-tte"/>
      <w:pBdr>
        <w:bottom w:val="single" w:sz="4" w:space="1" w:color="auto"/>
      </w:pBdr>
      <w:tabs>
        <w:tab w:val="clear" w:pos="4513"/>
        <w:tab w:val="clear" w:pos="9027"/>
      </w:tabs>
      <w:jc w:val="center"/>
    </w:pPr>
  </w:p>
  <w:p w14:paraId="342AA9AF" w14:textId="77777777" w:rsidR="009239F7" w:rsidRPr="002F6A28" w:rsidRDefault="00913A9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BC5EA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3643" w14:paraId="233124A3" w14:textId="77777777" w:rsidTr="008612A9">
      <w:trPr>
        <w:trHeight w:val="240"/>
        <w:jc w:val="center"/>
      </w:trPr>
      <w:tc>
        <w:tcPr>
          <w:tcW w:w="3794" w:type="dxa"/>
          <w:shd w:val="clear" w:color="auto" w:fill="FFFFFF"/>
          <w:tcMar>
            <w:left w:w="108" w:type="dxa"/>
            <w:right w:w="108" w:type="dxa"/>
          </w:tcMar>
          <w:vAlign w:val="center"/>
        </w:tcPr>
        <w:p w14:paraId="2E40B577"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37E668F" w14:textId="77777777" w:rsidR="00ED54E0" w:rsidRPr="009239F7" w:rsidRDefault="00ED54E0" w:rsidP="00B801E9">
          <w:pPr>
            <w:jc w:val="right"/>
            <w:rPr>
              <w:b/>
              <w:color w:val="FF0000"/>
              <w:szCs w:val="16"/>
            </w:rPr>
          </w:pPr>
        </w:p>
      </w:tc>
    </w:tr>
    <w:bookmarkEnd w:id="1"/>
    <w:tr w:rsidR="008F3643" w14:paraId="4B1A3388" w14:textId="77777777" w:rsidTr="008612A9">
      <w:trPr>
        <w:trHeight w:val="213"/>
        <w:jc w:val="center"/>
      </w:trPr>
      <w:tc>
        <w:tcPr>
          <w:tcW w:w="3794" w:type="dxa"/>
          <w:vMerge w:val="restart"/>
          <w:shd w:val="clear" w:color="auto" w:fill="FFFFFF"/>
          <w:tcMar>
            <w:left w:w="0" w:type="dxa"/>
            <w:right w:w="0" w:type="dxa"/>
          </w:tcMar>
        </w:tcPr>
        <w:p w14:paraId="2F574CE5" w14:textId="77777777" w:rsidR="00ED54E0" w:rsidRPr="009239F7" w:rsidRDefault="00913A9F" w:rsidP="00B801E9">
          <w:pPr>
            <w:jc w:val="left"/>
          </w:pPr>
          <w:r>
            <w:rPr>
              <w:noProof/>
              <w:lang w:eastAsia="en-GB"/>
            </w:rPr>
            <w:drawing>
              <wp:inline distT="0" distB="0" distL="0" distR="0" wp14:anchorId="0D000894" wp14:editId="5555CE7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687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2DB233" w14:textId="77777777" w:rsidR="00ED54E0" w:rsidRPr="009239F7" w:rsidRDefault="00ED54E0" w:rsidP="00B801E9">
          <w:pPr>
            <w:jc w:val="right"/>
            <w:rPr>
              <w:b/>
              <w:szCs w:val="16"/>
            </w:rPr>
          </w:pPr>
        </w:p>
      </w:tc>
    </w:tr>
    <w:tr w:rsidR="008F3643" w14:paraId="561E23A6" w14:textId="77777777" w:rsidTr="008612A9">
      <w:trPr>
        <w:trHeight w:val="868"/>
        <w:jc w:val="center"/>
      </w:trPr>
      <w:tc>
        <w:tcPr>
          <w:tcW w:w="3794" w:type="dxa"/>
          <w:vMerge/>
          <w:shd w:val="clear" w:color="auto" w:fill="FFFFFF"/>
          <w:tcMar>
            <w:left w:w="108" w:type="dxa"/>
            <w:right w:w="108" w:type="dxa"/>
          </w:tcMar>
        </w:tcPr>
        <w:p w14:paraId="4737BC8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494663" w14:textId="77777777" w:rsidR="009239F7" w:rsidRPr="002F6A28" w:rsidRDefault="00913A9F" w:rsidP="00B801E9">
          <w:pPr>
            <w:jc w:val="right"/>
            <w:rPr>
              <w:b/>
              <w:szCs w:val="16"/>
            </w:rPr>
          </w:pPr>
          <w:bookmarkStart w:id="2" w:name="bmkSymbols"/>
          <w:r w:rsidRPr="002F6A28">
            <w:rPr>
              <w:b/>
              <w:szCs w:val="16"/>
            </w:rPr>
            <w:t>G/TBT/N/TPKM/550</w:t>
          </w:r>
          <w:bookmarkEnd w:id="2"/>
        </w:p>
      </w:tc>
    </w:tr>
    <w:tr w:rsidR="008F3643" w14:paraId="46173070" w14:textId="77777777" w:rsidTr="008612A9">
      <w:trPr>
        <w:trHeight w:val="240"/>
        <w:jc w:val="center"/>
      </w:trPr>
      <w:tc>
        <w:tcPr>
          <w:tcW w:w="3794" w:type="dxa"/>
          <w:vMerge/>
          <w:shd w:val="clear" w:color="auto" w:fill="FFFFFF"/>
          <w:tcMar>
            <w:left w:w="108" w:type="dxa"/>
            <w:right w:w="108" w:type="dxa"/>
          </w:tcMar>
          <w:vAlign w:val="center"/>
        </w:tcPr>
        <w:p w14:paraId="5D4A6F6B" w14:textId="77777777" w:rsidR="00ED54E0" w:rsidRPr="009239F7" w:rsidRDefault="00ED54E0" w:rsidP="00B801E9"/>
      </w:tc>
      <w:tc>
        <w:tcPr>
          <w:tcW w:w="5448" w:type="dxa"/>
          <w:gridSpan w:val="2"/>
          <w:shd w:val="clear" w:color="auto" w:fill="FFFFFF"/>
          <w:tcMar>
            <w:left w:w="108" w:type="dxa"/>
            <w:right w:w="108" w:type="dxa"/>
          </w:tcMar>
          <w:vAlign w:val="center"/>
        </w:tcPr>
        <w:p w14:paraId="0BA14D17" w14:textId="1ACFF46C" w:rsidR="00ED54E0" w:rsidRPr="009239F7" w:rsidRDefault="00913A9F" w:rsidP="00B801E9">
          <w:pPr>
            <w:jc w:val="right"/>
            <w:rPr>
              <w:szCs w:val="16"/>
            </w:rPr>
          </w:pPr>
          <w:bookmarkStart w:id="3" w:name="spsDateDistribution"/>
          <w:bookmarkStart w:id="4" w:name="bmkDate"/>
          <w:bookmarkEnd w:id="3"/>
          <w:bookmarkEnd w:id="4"/>
          <w:r>
            <w:rPr>
              <w:szCs w:val="16"/>
            </w:rPr>
            <w:t>4 October 2024</w:t>
          </w:r>
        </w:p>
      </w:tc>
    </w:tr>
    <w:tr w:rsidR="008F3643" w14:paraId="3153DD6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AA24AA" w14:textId="7DBDCCF0" w:rsidR="00ED54E0" w:rsidRPr="009239F7" w:rsidRDefault="00913A9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837B72">
            <w:rPr>
              <w:color w:val="FF0000"/>
              <w:szCs w:val="16"/>
            </w:rPr>
            <w:t>-6892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44D376B" w14:textId="77777777" w:rsidR="00ED54E0" w:rsidRPr="009239F7" w:rsidRDefault="00913A9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F3643" w14:paraId="48487BC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61F84E" w14:textId="77777777" w:rsidR="00ED54E0" w:rsidRPr="009239F7" w:rsidRDefault="00913A9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E7FCF82" w14:textId="77777777" w:rsidR="00ED54E0" w:rsidRPr="002F6A28" w:rsidRDefault="00913A9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FC15B0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BA59BC">
      <w:start w:val="1"/>
      <w:numFmt w:val="decimal"/>
      <w:pStyle w:val="SummaryText"/>
      <w:lvlText w:val="%1."/>
      <w:lvlJc w:val="left"/>
      <w:pPr>
        <w:ind w:left="360" w:hanging="360"/>
      </w:pPr>
    </w:lvl>
    <w:lvl w:ilvl="1" w:tplc="EE584EA6" w:tentative="1">
      <w:start w:val="1"/>
      <w:numFmt w:val="lowerLetter"/>
      <w:lvlText w:val="%2."/>
      <w:lvlJc w:val="left"/>
      <w:pPr>
        <w:ind w:left="1080" w:hanging="360"/>
      </w:pPr>
    </w:lvl>
    <w:lvl w:ilvl="2" w:tplc="AE66062A" w:tentative="1">
      <w:start w:val="1"/>
      <w:numFmt w:val="lowerRoman"/>
      <w:lvlText w:val="%3."/>
      <w:lvlJc w:val="right"/>
      <w:pPr>
        <w:ind w:left="1800" w:hanging="180"/>
      </w:pPr>
    </w:lvl>
    <w:lvl w:ilvl="3" w:tplc="ED58F1FC" w:tentative="1">
      <w:start w:val="1"/>
      <w:numFmt w:val="decimal"/>
      <w:lvlText w:val="%4."/>
      <w:lvlJc w:val="left"/>
      <w:pPr>
        <w:ind w:left="2520" w:hanging="360"/>
      </w:pPr>
    </w:lvl>
    <w:lvl w:ilvl="4" w:tplc="E512A2DE" w:tentative="1">
      <w:start w:val="1"/>
      <w:numFmt w:val="lowerLetter"/>
      <w:lvlText w:val="%5."/>
      <w:lvlJc w:val="left"/>
      <w:pPr>
        <w:ind w:left="3240" w:hanging="360"/>
      </w:pPr>
    </w:lvl>
    <w:lvl w:ilvl="5" w:tplc="865C181C" w:tentative="1">
      <w:start w:val="1"/>
      <w:numFmt w:val="lowerRoman"/>
      <w:lvlText w:val="%6."/>
      <w:lvlJc w:val="right"/>
      <w:pPr>
        <w:ind w:left="3960" w:hanging="180"/>
      </w:pPr>
    </w:lvl>
    <w:lvl w:ilvl="6" w:tplc="51BE5EEE" w:tentative="1">
      <w:start w:val="1"/>
      <w:numFmt w:val="decimal"/>
      <w:lvlText w:val="%7."/>
      <w:lvlJc w:val="left"/>
      <w:pPr>
        <w:ind w:left="4680" w:hanging="360"/>
      </w:pPr>
    </w:lvl>
    <w:lvl w:ilvl="7" w:tplc="6EB6CB20" w:tentative="1">
      <w:start w:val="1"/>
      <w:numFmt w:val="lowerLetter"/>
      <w:lvlText w:val="%8."/>
      <w:lvlJc w:val="left"/>
      <w:pPr>
        <w:ind w:left="5400" w:hanging="360"/>
      </w:pPr>
    </w:lvl>
    <w:lvl w:ilvl="8" w:tplc="29C4CAB6" w:tentative="1">
      <w:start w:val="1"/>
      <w:numFmt w:val="lowerRoman"/>
      <w:lvlText w:val="%9."/>
      <w:lvlJc w:val="right"/>
      <w:pPr>
        <w:ind w:left="6120" w:hanging="180"/>
      </w:pPr>
    </w:lvl>
  </w:abstractNum>
  <w:num w:numId="1" w16cid:durableId="1922251388">
    <w:abstractNumId w:val="9"/>
  </w:num>
  <w:num w:numId="2" w16cid:durableId="813910725">
    <w:abstractNumId w:val="7"/>
  </w:num>
  <w:num w:numId="3" w16cid:durableId="123352584">
    <w:abstractNumId w:val="6"/>
  </w:num>
  <w:num w:numId="4" w16cid:durableId="506752060">
    <w:abstractNumId w:val="5"/>
  </w:num>
  <w:num w:numId="5" w16cid:durableId="1455901054">
    <w:abstractNumId w:val="4"/>
  </w:num>
  <w:num w:numId="6" w16cid:durableId="860318117">
    <w:abstractNumId w:val="12"/>
  </w:num>
  <w:num w:numId="7" w16cid:durableId="1444300065">
    <w:abstractNumId w:val="11"/>
  </w:num>
  <w:num w:numId="8" w16cid:durableId="1087114377">
    <w:abstractNumId w:val="10"/>
  </w:num>
  <w:num w:numId="9" w16cid:durableId="1430079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002611">
    <w:abstractNumId w:val="13"/>
  </w:num>
  <w:num w:numId="11" w16cid:durableId="1529097202">
    <w:abstractNumId w:val="8"/>
  </w:num>
  <w:num w:numId="12" w16cid:durableId="1259945477">
    <w:abstractNumId w:val="3"/>
  </w:num>
  <w:num w:numId="13" w16cid:durableId="1078207304">
    <w:abstractNumId w:val="2"/>
  </w:num>
  <w:num w:numId="14" w16cid:durableId="1326276871">
    <w:abstractNumId w:val="1"/>
  </w:num>
  <w:num w:numId="15" w16cid:durableId="93258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54DD2"/>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37B72"/>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3643"/>
    <w:rsid w:val="00913A9F"/>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1FB0"/>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48E7"/>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TPKM/24_06537_00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TPKM/24_06537_00_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btenq@bsmi.gov.t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btenq@bsmi.gov.t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C2799DBD-DA98-4DD1-A47F-EC7C82DE7BD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2024-10-04T10:10:00Z</dcterms:created>
  <dcterms:modified xsi:type="dcterms:W3CDTF">2024-10-04T10:33:00Z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