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FFCC" w14:textId="77777777" w:rsidR="002D78C9" w:rsidRDefault="003C736C" w:rsidP="00DD3DD7">
      <w:pPr>
        <w:pStyle w:val="Title"/>
      </w:pPr>
      <w:r w:rsidRPr="002F663C">
        <w:t>NOTIFICATION</w:t>
      </w:r>
    </w:p>
    <w:p w14:paraId="6506DF71" w14:textId="77777777" w:rsidR="002F663C" w:rsidRPr="002F663C" w:rsidRDefault="003C736C" w:rsidP="00DD3DD7">
      <w:pPr>
        <w:pStyle w:val="Title3"/>
      </w:pPr>
      <w:r w:rsidRPr="002F663C">
        <w:t>Addendum</w:t>
      </w:r>
    </w:p>
    <w:p w14:paraId="53B6E3F1" w14:textId="77777777" w:rsidR="002F663C" w:rsidRDefault="003C736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18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Türkiye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A5371FD" w14:textId="77777777" w:rsidR="001E2E4A" w:rsidRPr="002F663C" w:rsidRDefault="001E2E4A" w:rsidP="001E2E4A">
      <w:pPr>
        <w:rPr>
          <w:rFonts w:eastAsia="Calibri" w:cs="Times New Roman"/>
        </w:rPr>
      </w:pPr>
    </w:p>
    <w:p w14:paraId="5E48BDCA" w14:textId="77777777" w:rsidR="002F663C" w:rsidRPr="002F663C" w:rsidRDefault="003C736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7A5E825" w14:textId="77777777" w:rsidR="002F663C" w:rsidRDefault="002F663C" w:rsidP="002F663C">
      <w:pPr>
        <w:rPr>
          <w:rFonts w:eastAsia="Calibri" w:cs="Times New Roman"/>
        </w:rPr>
      </w:pPr>
    </w:p>
    <w:p w14:paraId="22C78D4A" w14:textId="77777777" w:rsidR="00C14444" w:rsidRPr="002F663C" w:rsidRDefault="00C14444" w:rsidP="002F663C">
      <w:pPr>
        <w:rPr>
          <w:rFonts w:eastAsia="Calibri" w:cs="Times New Roman"/>
        </w:rPr>
      </w:pPr>
    </w:p>
    <w:p w14:paraId="5C840C0C" w14:textId="77777777" w:rsidR="002F663C" w:rsidRPr="002F663C" w:rsidRDefault="003C736C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Turkish Food Codex Communiqué - Amending Turkish Food Codex Communiqué on Infant Formula and Follow-on Formula and Requirements on Information Relating to Infant and Young Child Feeding</w:t>
      </w:r>
      <w:bookmarkEnd w:id="3"/>
    </w:p>
    <w:p w14:paraId="50CF231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145E7" w14:paraId="5AC983E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582176D" w14:textId="77777777" w:rsidR="002F663C" w:rsidRPr="002F663C" w:rsidRDefault="003C736C" w:rsidP="00C842CC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145E7" w14:paraId="4BA52E4C" w14:textId="77777777" w:rsidTr="00E9471B">
        <w:tc>
          <w:tcPr>
            <w:tcW w:w="851" w:type="dxa"/>
            <w:shd w:val="clear" w:color="auto" w:fill="auto"/>
          </w:tcPr>
          <w:p w14:paraId="7FD6A79B" w14:textId="77777777" w:rsidR="002F663C" w:rsidRPr="00711F9C" w:rsidRDefault="003C736C" w:rsidP="00C842CC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8E8F252" w14:textId="77777777" w:rsidR="002F663C" w:rsidRPr="002F663C" w:rsidRDefault="003C736C" w:rsidP="00C842CC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2145E7" w14:paraId="28B7E027" w14:textId="77777777" w:rsidTr="00E9471B">
        <w:tc>
          <w:tcPr>
            <w:tcW w:w="851" w:type="dxa"/>
            <w:shd w:val="clear" w:color="auto" w:fill="auto"/>
          </w:tcPr>
          <w:p w14:paraId="1AEDF2C7" w14:textId="77777777" w:rsidR="002F663C" w:rsidRPr="00711F9C" w:rsidRDefault="003C736C" w:rsidP="00C842CC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587759D" w14:textId="77777777" w:rsidR="002F663C" w:rsidRPr="002F663C" w:rsidRDefault="003C736C" w:rsidP="00C842CC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2145E7" w14:paraId="2A007050" w14:textId="77777777" w:rsidTr="00E9471B">
        <w:tc>
          <w:tcPr>
            <w:tcW w:w="851" w:type="dxa"/>
            <w:shd w:val="clear" w:color="auto" w:fill="auto"/>
          </w:tcPr>
          <w:p w14:paraId="311F0306" w14:textId="77777777" w:rsidR="002F663C" w:rsidRPr="00711F9C" w:rsidRDefault="003C736C" w:rsidP="00C842CC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DC3C244" w14:textId="77777777" w:rsidR="002F663C" w:rsidRPr="002F663C" w:rsidRDefault="003C736C" w:rsidP="00C842CC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2145E7" w14:paraId="57D0D3A4" w14:textId="77777777" w:rsidTr="00E9471B">
        <w:tc>
          <w:tcPr>
            <w:tcW w:w="851" w:type="dxa"/>
            <w:shd w:val="clear" w:color="auto" w:fill="auto"/>
          </w:tcPr>
          <w:p w14:paraId="6DE17D15" w14:textId="77777777" w:rsidR="002F663C" w:rsidRPr="00711F9C" w:rsidRDefault="003C736C" w:rsidP="00C842CC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E888E87" w14:textId="77777777" w:rsidR="002F663C" w:rsidRPr="002F663C" w:rsidRDefault="003C736C" w:rsidP="00C842CC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2145E7" w14:paraId="7377FA35" w14:textId="77777777" w:rsidTr="00E9471B">
        <w:tc>
          <w:tcPr>
            <w:tcW w:w="851" w:type="dxa"/>
            <w:shd w:val="clear" w:color="auto" w:fill="auto"/>
          </w:tcPr>
          <w:p w14:paraId="01542B80" w14:textId="77777777" w:rsidR="002F663C" w:rsidRPr="00711F9C" w:rsidRDefault="003C736C" w:rsidP="00C842CC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1576B7" w14:textId="77777777" w:rsidR="002F663C" w:rsidRPr="002F663C" w:rsidRDefault="003C736C" w:rsidP="00C842CC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2145E7" w14:paraId="03937257" w14:textId="77777777" w:rsidTr="00E9471B">
        <w:tc>
          <w:tcPr>
            <w:tcW w:w="851" w:type="dxa"/>
            <w:shd w:val="clear" w:color="auto" w:fill="auto"/>
          </w:tcPr>
          <w:p w14:paraId="5CC6C3A4" w14:textId="77777777" w:rsidR="002F663C" w:rsidRPr="00711F9C" w:rsidRDefault="003C736C" w:rsidP="00C842CC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4C60E4" w14:textId="77777777" w:rsidR="002F663C" w:rsidRPr="002F663C" w:rsidRDefault="003C736C" w:rsidP="00C842CC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D2DDD67" w14:textId="77777777" w:rsidR="002F663C" w:rsidRPr="002F663C" w:rsidRDefault="003C736C" w:rsidP="00C842CC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2145E7" w14:paraId="3D193DB4" w14:textId="77777777" w:rsidTr="00E9471B">
        <w:tc>
          <w:tcPr>
            <w:tcW w:w="851" w:type="dxa"/>
            <w:shd w:val="clear" w:color="auto" w:fill="auto"/>
          </w:tcPr>
          <w:p w14:paraId="4A9636BE" w14:textId="77777777" w:rsidR="002F663C" w:rsidRPr="00711F9C" w:rsidRDefault="003C736C" w:rsidP="00C842CC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BEE745" w14:textId="77777777" w:rsidR="002F663C" w:rsidRPr="002F663C" w:rsidRDefault="003C736C" w:rsidP="00C842CC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59BB3082" w14:textId="77777777" w:rsidR="00082727" w:rsidRDefault="00CB1EC2" w:rsidP="00C842CC">
            <w:pPr>
              <w:spacing w:before="60" w:after="60"/>
              <w:rPr>
                <w:rFonts w:eastAsia="Calibri" w:cs="Times New Roman"/>
              </w:rPr>
            </w:pPr>
            <w:hyperlink r:id="rId8" w:tgtFrame="_blank" w:history="1">
              <w:r w:rsidR="003C736C">
                <w:rPr>
                  <w:rFonts w:eastAsia="Calibri" w:cs="Times New Roman"/>
                  <w:color w:val="0000FF"/>
                  <w:u w:val="single"/>
                </w:rPr>
                <w:t>https://members.wto.org/crnattachments/2022/TBT/TUR/modification/22_5674_00_x.pdf</w:t>
              </w:r>
            </w:hyperlink>
            <w:bookmarkEnd w:id="20"/>
          </w:p>
          <w:p w14:paraId="7D40E189" w14:textId="77777777" w:rsidR="002F663C" w:rsidRPr="002F663C" w:rsidRDefault="003C736C" w:rsidP="00C842CC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r w:rsidR="00467A46">
              <w:rPr>
                <w:rFonts w:eastAsia="Calibri" w:cs="Times New Roman"/>
              </w:rPr>
              <w:t>1 September 2022</w:t>
            </w:r>
            <w:bookmarkEnd w:id="21"/>
          </w:p>
        </w:tc>
      </w:tr>
      <w:tr w:rsidR="002145E7" w14:paraId="676B8C93" w14:textId="77777777" w:rsidTr="00E9471B">
        <w:tc>
          <w:tcPr>
            <w:tcW w:w="851" w:type="dxa"/>
            <w:shd w:val="clear" w:color="auto" w:fill="auto"/>
          </w:tcPr>
          <w:p w14:paraId="0C6102D4" w14:textId="77777777" w:rsidR="002F663C" w:rsidRPr="00711F9C" w:rsidRDefault="003C736C" w:rsidP="00C842CC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0B629BB" w14:textId="77777777" w:rsidR="002F663C" w:rsidRPr="002F663C" w:rsidRDefault="003C736C" w:rsidP="00C842CC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2145E7" w14:paraId="5C59979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3FCD299" w14:textId="77777777" w:rsidR="002F663C" w:rsidRPr="00711F9C" w:rsidRDefault="003C736C" w:rsidP="00C842CC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5280BCD" w14:textId="77777777" w:rsidR="002F663C" w:rsidRPr="002F663C" w:rsidRDefault="003C736C" w:rsidP="00C842CC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419F0DE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23A7381" w14:textId="77777777" w:rsidR="003971FF" w:rsidRPr="007F6EA2" w:rsidRDefault="003C736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"Turkish Food Codex - Communiqué on Infant Formula and Follow-on Formula and Requirements on Information Relating to Infant and Young Child Feeding" was notified through G/TBT/N/TUR/120 on 19 July 2018. </w:t>
      </w:r>
    </w:p>
    <w:p w14:paraId="376DE345" w14:textId="77777777" w:rsidR="00F71896" w:rsidRPr="002F663C" w:rsidRDefault="003C736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An amendment has been proposed by means of "Turkish Food Codex Communiqué - Amending Turkish Food Codex Communiqué on Infant Formula and Follow-on Formula".</w:t>
      </w:r>
    </w:p>
    <w:p w14:paraId="0DB4ABE1" w14:textId="77777777" w:rsidR="00F71896" w:rsidRPr="002F663C" w:rsidRDefault="003C736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amendment concerns protein requirements for infants and follow-on formula manufactured from protein hydrolysates and requirements on pesticides in infant formula and follow-on formula.</w:t>
      </w:r>
    </w:p>
    <w:p w14:paraId="67329A19" w14:textId="77777777" w:rsidR="00F71896" w:rsidRPr="002F663C" w:rsidRDefault="003C736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Communiqué will enter into force on 15 September 2022.</w:t>
      </w:r>
      <w:bookmarkEnd w:id="26"/>
    </w:p>
    <w:p w14:paraId="1B4E963D" w14:textId="77777777" w:rsidR="006C5A96" w:rsidRDefault="003C736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0AC51A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F6627" w14:textId="77777777" w:rsidR="00332157" w:rsidRDefault="003C736C">
      <w:r>
        <w:separator/>
      </w:r>
    </w:p>
  </w:endnote>
  <w:endnote w:type="continuationSeparator" w:id="0">
    <w:p w14:paraId="01C0C592" w14:textId="77777777" w:rsidR="00332157" w:rsidRDefault="003C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9DCA2" w14:textId="77777777" w:rsidR="00544326" w:rsidRPr="00DD3DD7" w:rsidRDefault="003C736C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E5B1" w14:textId="77777777" w:rsidR="00544326" w:rsidRPr="00DD3DD7" w:rsidRDefault="003C736C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FB4D" w14:textId="77777777" w:rsidR="00CB1EC2" w:rsidRDefault="00CB1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A0D4" w14:textId="77777777" w:rsidR="000248E6" w:rsidRDefault="003C736C" w:rsidP="00ED54E0">
      <w:r>
        <w:separator/>
      </w:r>
    </w:p>
  </w:footnote>
  <w:footnote w:type="continuationSeparator" w:id="0">
    <w:p w14:paraId="5FD1585C" w14:textId="77777777" w:rsidR="000248E6" w:rsidRDefault="003C736C" w:rsidP="00ED54E0">
      <w:r>
        <w:continuationSeparator/>
      </w:r>
    </w:p>
  </w:footnote>
  <w:footnote w:id="1">
    <w:p w14:paraId="173789CB" w14:textId="77777777" w:rsidR="007F6EA2" w:rsidRDefault="003C736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B293" w14:textId="77777777" w:rsidR="00DD3DD7" w:rsidRDefault="003C736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EF17C2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35D532" w14:textId="77777777" w:rsidR="00DD3DD7" w:rsidRPr="00DD3DD7" w:rsidRDefault="003C736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940828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E0A6" w14:textId="11694BDE" w:rsidR="00DD3DD7" w:rsidRPr="00DD3DD7" w:rsidRDefault="003C736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G/TBT/N/TUR/120/Add.1/Add.1</w:t>
    </w:r>
    <w:bookmarkEnd w:id="28"/>
  </w:p>
  <w:p w14:paraId="40CE195B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AFA082" w14:textId="77777777" w:rsidR="00DD3DD7" w:rsidRPr="00DD3DD7" w:rsidRDefault="003C736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5AD7D0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145E7" w14:paraId="469432E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50B72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8F0A8A" w14:textId="77777777" w:rsidR="00ED54E0" w:rsidRPr="00182B84" w:rsidRDefault="003C736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145E7" w14:paraId="211DB16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E7117E4" w14:textId="77777777" w:rsidR="00ED54E0" w:rsidRPr="00182B84" w:rsidRDefault="003C736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BDE6BC5" wp14:editId="6ED908E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480798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AE4F1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145E7" w14:paraId="14FE582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2A7F4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627520" w14:textId="324E5CAB" w:rsidR="00DD3DD7" w:rsidRPr="002F663C" w:rsidRDefault="003C736C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bookmarkStart w:id="30" w:name="_Hlk111798926"/>
          <w:r w:rsidRPr="002F663C">
            <w:rPr>
              <w:rFonts w:eastAsia="Calibri" w:cs="Times New Roman"/>
              <w:b/>
              <w:szCs w:val="16"/>
            </w:rPr>
            <w:t>G/TBT/N/TUR/120/Add</w:t>
          </w:r>
          <w:bookmarkEnd w:id="29"/>
          <w:r w:rsidR="008C6A0F">
            <w:rPr>
              <w:rFonts w:eastAsia="Calibri" w:cs="Times New Roman"/>
              <w:b/>
              <w:szCs w:val="16"/>
            </w:rPr>
            <w:t>.2</w:t>
          </w:r>
        </w:p>
        <w:bookmarkEnd w:id="30"/>
        <w:p w14:paraId="743449C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2145E7" w14:paraId="538CE01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882D9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4B3715" w14:textId="18960FE5" w:rsidR="00ED54E0" w:rsidRPr="00182B84" w:rsidRDefault="003C736C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19 August 2022</w:t>
          </w:r>
        </w:p>
      </w:tc>
    </w:tr>
    <w:tr w:rsidR="002145E7" w14:paraId="2395989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7DCCC9" w14:textId="5E7D0460" w:rsidR="00ED54E0" w:rsidRPr="00182B84" w:rsidRDefault="003C736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bookmarkEnd w:id="32"/>
          <w:r>
            <w:rPr>
              <w:rFonts w:eastAsia="Calibri" w:cs="Times New Roman"/>
              <w:color w:val="FF0000"/>
              <w:szCs w:val="16"/>
            </w:rPr>
            <w:t>22-</w:t>
          </w:r>
          <w:r w:rsidR="00CB1EC2">
            <w:rPr>
              <w:rFonts w:eastAsia="Calibri" w:cs="Times New Roman"/>
              <w:color w:val="FF0000"/>
              <w:szCs w:val="16"/>
            </w:rPr>
            <w:t>6305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263395" w14:textId="77777777" w:rsidR="00ED54E0" w:rsidRPr="00182B84" w:rsidRDefault="003C736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145E7" w14:paraId="63E8C79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0AF0C8" w14:textId="77777777" w:rsidR="00ED54E0" w:rsidRPr="00182B84" w:rsidRDefault="003C736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C3F707" w14:textId="77777777" w:rsidR="00ED54E0" w:rsidRPr="00182B84" w:rsidRDefault="003C736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743DFC5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496AD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0AAF8B8" w:tentative="1">
      <w:start w:val="1"/>
      <w:numFmt w:val="lowerLetter"/>
      <w:lvlText w:val="%2."/>
      <w:lvlJc w:val="left"/>
      <w:pPr>
        <w:ind w:left="1080" w:hanging="360"/>
      </w:pPr>
    </w:lvl>
    <w:lvl w:ilvl="2" w:tplc="61660D0A" w:tentative="1">
      <w:start w:val="1"/>
      <w:numFmt w:val="lowerRoman"/>
      <w:lvlText w:val="%3."/>
      <w:lvlJc w:val="right"/>
      <w:pPr>
        <w:ind w:left="1800" w:hanging="180"/>
      </w:pPr>
    </w:lvl>
    <w:lvl w:ilvl="3" w:tplc="80466C34" w:tentative="1">
      <w:start w:val="1"/>
      <w:numFmt w:val="decimal"/>
      <w:lvlText w:val="%4."/>
      <w:lvlJc w:val="left"/>
      <w:pPr>
        <w:ind w:left="2520" w:hanging="360"/>
      </w:pPr>
    </w:lvl>
    <w:lvl w:ilvl="4" w:tplc="7E760C66" w:tentative="1">
      <w:start w:val="1"/>
      <w:numFmt w:val="lowerLetter"/>
      <w:lvlText w:val="%5."/>
      <w:lvlJc w:val="left"/>
      <w:pPr>
        <w:ind w:left="3240" w:hanging="360"/>
      </w:pPr>
    </w:lvl>
    <w:lvl w:ilvl="5" w:tplc="1144CDF4" w:tentative="1">
      <w:start w:val="1"/>
      <w:numFmt w:val="lowerRoman"/>
      <w:lvlText w:val="%6."/>
      <w:lvlJc w:val="right"/>
      <w:pPr>
        <w:ind w:left="3960" w:hanging="180"/>
      </w:pPr>
    </w:lvl>
    <w:lvl w:ilvl="6" w:tplc="878EF52C" w:tentative="1">
      <w:start w:val="1"/>
      <w:numFmt w:val="decimal"/>
      <w:lvlText w:val="%7."/>
      <w:lvlJc w:val="left"/>
      <w:pPr>
        <w:ind w:left="4680" w:hanging="360"/>
      </w:pPr>
    </w:lvl>
    <w:lvl w:ilvl="7" w:tplc="3E34BC18" w:tentative="1">
      <w:start w:val="1"/>
      <w:numFmt w:val="lowerLetter"/>
      <w:lvlText w:val="%8."/>
      <w:lvlJc w:val="left"/>
      <w:pPr>
        <w:ind w:left="5400" w:hanging="360"/>
      </w:pPr>
    </w:lvl>
    <w:lvl w:ilvl="8" w:tplc="649C2C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145E7"/>
    <w:rsid w:val="00223DA8"/>
    <w:rsid w:val="00233408"/>
    <w:rsid w:val="00265A0E"/>
    <w:rsid w:val="0027067B"/>
    <w:rsid w:val="00281997"/>
    <w:rsid w:val="00282150"/>
    <w:rsid w:val="002B2435"/>
    <w:rsid w:val="002B2F95"/>
    <w:rsid w:val="002D78C9"/>
    <w:rsid w:val="002F663C"/>
    <w:rsid w:val="00304F14"/>
    <w:rsid w:val="003156C6"/>
    <w:rsid w:val="00327D40"/>
    <w:rsid w:val="00332157"/>
    <w:rsid w:val="00335575"/>
    <w:rsid w:val="003572B4"/>
    <w:rsid w:val="00370A55"/>
    <w:rsid w:val="00381A7D"/>
    <w:rsid w:val="003971FF"/>
    <w:rsid w:val="00397FF5"/>
    <w:rsid w:val="003C736C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64982"/>
    <w:rsid w:val="008739FD"/>
    <w:rsid w:val="00893E85"/>
    <w:rsid w:val="008A0701"/>
    <w:rsid w:val="008B1018"/>
    <w:rsid w:val="008C42D2"/>
    <w:rsid w:val="008C6A0F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842CC"/>
    <w:rsid w:val="00C90A38"/>
    <w:rsid w:val="00C94EC2"/>
    <w:rsid w:val="00CA5556"/>
    <w:rsid w:val="00CB1EC2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1896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36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TUR/modification/22_5674_00_x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229</Words>
  <Characters>1351</Characters>
  <Application>Microsoft Office Word</Application>
  <DocSecurity>0</DocSecurity>
  <Lines>45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2022-08-19T08:39:00Z</dcterms:created>
  <dcterms:modified xsi:type="dcterms:W3CDTF">2022-08-19T12:35:00Z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