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E35B" w14:textId="77777777" w:rsidR="002D78C9" w:rsidRDefault="00D326B5" w:rsidP="00DD3DD7">
      <w:pPr>
        <w:pStyle w:val="Title"/>
      </w:pPr>
      <w:r w:rsidRPr="002F663C">
        <w:t>NOTIFICATION</w:t>
      </w:r>
    </w:p>
    <w:p w14:paraId="0BEF0C8D" w14:textId="77777777" w:rsidR="002F663C" w:rsidRPr="002F663C" w:rsidRDefault="00D326B5" w:rsidP="00DD3DD7">
      <w:pPr>
        <w:pStyle w:val="Title3"/>
      </w:pPr>
      <w:r w:rsidRPr="002F663C">
        <w:t>Addendum</w:t>
      </w:r>
    </w:p>
    <w:p w14:paraId="6CC145AD" w14:textId="77777777" w:rsidR="002F663C" w:rsidRDefault="00D326B5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 February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4D9AF07D" w14:textId="77777777" w:rsidR="001E2E4A" w:rsidRPr="002F663C" w:rsidRDefault="001E2E4A" w:rsidP="001E2E4A">
      <w:pPr>
        <w:rPr>
          <w:rFonts w:eastAsia="Calibri" w:cs="Times New Roman"/>
        </w:rPr>
      </w:pPr>
    </w:p>
    <w:p w14:paraId="4C08C1F4" w14:textId="77777777" w:rsidR="002F663C" w:rsidRPr="002F663C" w:rsidRDefault="00D326B5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7057F9E" w14:textId="77777777" w:rsidR="002F663C" w:rsidRDefault="002F663C" w:rsidP="002F663C">
      <w:pPr>
        <w:rPr>
          <w:rFonts w:eastAsia="Calibri" w:cs="Times New Roman"/>
        </w:rPr>
      </w:pPr>
    </w:p>
    <w:p w14:paraId="78FD78EE" w14:textId="77777777" w:rsidR="00C14444" w:rsidRPr="002F663C" w:rsidRDefault="00C14444" w:rsidP="002F663C">
      <w:pPr>
        <w:rPr>
          <w:rFonts w:eastAsia="Calibri" w:cs="Times New Roman"/>
        </w:rPr>
      </w:pPr>
    </w:p>
    <w:p w14:paraId="2F154CEE" w14:textId="77777777" w:rsidR="002F663C" w:rsidRPr="002F663C" w:rsidRDefault="00D326B5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2296-1: 2021, Skin applied mosquito repellents — Specification —Part 1: Lotions, creams, gels and ointments, First Edition</w:t>
      </w:r>
      <w:bookmarkEnd w:id="3"/>
    </w:p>
    <w:p w14:paraId="5F3513B6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91373" w14:paraId="0BA144B4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2421160" w14:textId="77777777" w:rsidR="002F663C" w:rsidRPr="002F663C" w:rsidRDefault="00D326B5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91373" w14:paraId="037D8003" w14:textId="77777777" w:rsidTr="00E9471B">
        <w:tc>
          <w:tcPr>
            <w:tcW w:w="851" w:type="dxa"/>
            <w:shd w:val="clear" w:color="auto" w:fill="auto"/>
          </w:tcPr>
          <w:p w14:paraId="44D5630A" w14:textId="77777777" w:rsidR="002F663C" w:rsidRPr="00711F9C" w:rsidRDefault="00D326B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9455292" w14:textId="77777777" w:rsidR="002F663C" w:rsidRPr="002F663C" w:rsidRDefault="00D326B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791373" w14:paraId="32833ED1" w14:textId="77777777" w:rsidTr="00E9471B">
        <w:tc>
          <w:tcPr>
            <w:tcW w:w="851" w:type="dxa"/>
            <w:shd w:val="clear" w:color="auto" w:fill="auto"/>
          </w:tcPr>
          <w:p w14:paraId="00A4A5D2" w14:textId="77777777" w:rsidR="002F663C" w:rsidRPr="00711F9C" w:rsidRDefault="00D326B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77A1BA4" w14:textId="77777777" w:rsidR="002F663C" w:rsidRPr="002F663C" w:rsidRDefault="00D326B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791373" w14:paraId="7BC15199" w14:textId="77777777" w:rsidTr="00E9471B">
        <w:tc>
          <w:tcPr>
            <w:tcW w:w="851" w:type="dxa"/>
            <w:shd w:val="clear" w:color="auto" w:fill="auto"/>
          </w:tcPr>
          <w:p w14:paraId="700DADDE" w14:textId="77777777" w:rsidR="002F663C" w:rsidRPr="00711F9C" w:rsidRDefault="00D326B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7D40499" w14:textId="77777777" w:rsidR="002F663C" w:rsidRPr="002F663C" w:rsidRDefault="00D326B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791373" w14:paraId="11A64079" w14:textId="77777777" w:rsidTr="00E9471B">
        <w:tc>
          <w:tcPr>
            <w:tcW w:w="851" w:type="dxa"/>
            <w:shd w:val="clear" w:color="auto" w:fill="auto"/>
          </w:tcPr>
          <w:p w14:paraId="426449A0" w14:textId="77777777" w:rsidR="002F663C" w:rsidRPr="00711F9C" w:rsidRDefault="00D326B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C696076" w14:textId="77777777" w:rsidR="002F663C" w:rsidRPr="002F663C" w:rsidRDefault="00D326B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12 December 2022</w:t>
            </w:r>
            <w:bookmarkEnd w:id="12"/>
          </w:p>
        </w:tc>
      </w:tr>
      <w:tr w:rsidR="00791373" w14:paraId="7F0CD850" w14:textId="77777777" w:rsidTr="00E9471B">
        <w:tc>
          <w:tcPr>
            <w:tcW w:w="851" w:type="dxa"/>
            <w:shd w:val="clear" w:color="auto" w:fill="auto"/>
          </w:tcPr>
          <w:p w14:paraId="32041EE0" w14:textId="77777777" w:rsidR="002F663C" w:rsidRPr="00711F9C" w:rsidRDefault="00D326B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32144B3" w14:textId="77777777" w:rsidR="002F663C" w:rsidRPr="002F663C" w:rsidRDefault="00D326B5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0E557241" w14:textId="77777777" w:rsidR="002F663C" w:rsidRPr="002F663C" w:rsidRDefault="00D326B5" w:rsidP="00EB7B40">
            <w:pPr>
              <w:spacing w:before="120" w:after="120"/>
              <w:rPr>
                <w:rFonts w:eastAsia="Calibri" w:cs="Times New Roman"/>
              </w:rPr>
            </w:pPr>
            <w:hyperlink r:id="rId8" w:tgtFrame="_blank" w:history="1">
              <w:r w:rsidRPr="002F663C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5"/>
          </w:p>
        </w:tc>
      </w:tr>
      <w:tr w:rsidR="00791373" w14:paraId="1560B6B7" w14:textId="77777777" w:rsidTr="00E9471B">
        <w:tc>
          <w:tcPr>
            <w:tcW w:w="851" w:type="dxa"/>
            <w:shd w:val="clear" w:color="auto" w:fill="auto"/>
          </w:tcPr>
          <w:p w14:paraId="2AD377D0" w14:textId="77777777" w:rsidR="002F663C" w:rsidRPr="00711F9C" w:rsidRDefault="00D326B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DA83F0E" w14:textId="77777777" w:rsidR="002F663C" w:rsidRPr="002F663C" w:rsidRDefault="00D326B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0A87C36C" w14:textId="77777777" w:rsidR="002F663C" w:rsidRPr="002F663C" w:rsidRDefault="00D326B5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791373" w14:paraId="17A27F87" w14:textId="77777777" w:rsidTr="00E9471B">
        <w:tc>
          <w:tcPr>
            <w:tcW w:w="851" w:type="dxa"/>
            <w:shd w:val="clear" w:color="auto" w:fill="auto"/>
          </w:tcPr>
          <w:p w14:paraId="3A4E51F6" w14:textId="77777777" w:rsidR="002F663C" w:rsidRPr="00711F9C" w:rsidRDefault="00D326B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9AB2F25" w14:textId="77777777" w:rsidR="002F663C" w:rsidRPr="002F663C" w:rsidRDefault="00D326B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673C840B" w14:textId="77777777" w:rsidR="002F663C" w:rsidRPr="002F663C" w:rsidRDefault="00D326B5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791373" w14:paraId="3ABB8E69" w14:textId="77777777" w:rsidTr="00E9471B">
        <w:tc>
          <w:tcPr>
            <w:tcW w:w="851" w:type="dxa"/>
            <w:shd w:val="clear" w:color="auto" w:fill="auto"/>
          </w:tcPr>
          <w:p w14:paraId="5003163D" w14:textId="77777777" w:rsidR="002F663C" w:rsidRPr="00711F9C" w:rsidRDefault="00D326B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17904D8" w14:textId="77777777" w:rsidR="002F663C" w:rsidRPr="002F663C" w:rsidRDefault="00D326B5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791373" w14:paraId="2FA1503E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85337F9" w14:textId="77777777" w:rsidR="002F663C" w:rsidRPr="00711F9C" w:rsidRDefault="00D326B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B971F87" w14:textId="77777777" w:rsidR="002F663C" w:rsidRPr="002F663C" w:rsidRDefault="00D326B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5A9017F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4F43678" w14:textId="77777777" w:rsidR="003971FF" w:rsidRPr="007F6EA2" w:rsidRDefault="00D326B5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</w:t>
      </w:r>
      <w:r w:rsidRPr="002F663C">
        <w:rPr>
          <w:rFonts w:eastAsia="Calibri" w:cs="Times New Roman"/>
          <w:szCs w:val="18"/>
        </w:rPr>
        <w:t>Draft Uganda Standard; DUS 2296-1: 2021, Skin applied mosquito repellents — Specification —Part 1: Lotions, creams, gels and ointments, First Edition; notified in G/TBT/N/UGA/1380 and G/TBT/N/UGA/1380/Add.1 entered into force on 12 December 2022. The Ugand</w:t>
      </w:r>
      <w:r w:rsidRPr="002F663C">
        <w:rPr>
          <w:rFonts w:eastAsia="Calibri" w:cs="Times New Roman"/>
          <w:szCs w:val="18"/>
        </w:rPr>
        <w:t xml:space="preserve">a Standard, US 2296-1: 2022, Skin applied mosquito repellents — Specification —Part 1: Lotions, creams, gels and ointments, First Edition, can be purchased online through the link: </w:t>
      </w:r>
      <w:hyperlink r:id="rId9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</w:t>
        </w:r>
        <w:r w:rsidRPr="002F663C">
          <w:rPr>
            <w:rFonts w:eastAsia="Calibri" w:cs="Times New Roman"/>
            <w:color w:val="0000FF"/>
            <w:szCs w:val="18"/>
            <w:u w:val="single"/>
          </w:rPr>
          <w:t>nbs.go.ug/</w:t>
        </w:r>
      </w:hyperlink>
      <w:bookmarkEnd w:id="26"/>
    </w:p>
    <w:p w14:paraId="07DA8E56" w14:textId="77777777" w:rsidR="006C5A96" w:rsidRDefault="00D326B5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6932C91" w14:textId="77777777" w:rsidR="004D4D19" w:rsidRDefault="004D4D19" w:rsidP="007F38C2">
      <w:pPr>
        <w:jc w:val="center"/>
        <w:rPr>
          <w:b/>
        </w:rPr>
      </w:pPr>
    </w:p>
    <w:p w14:paraId="3721A0C6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665E8" w14:textId="77777777" w:rsidR="00000000" w:rsidRDefault="00D326B5">
      <w:r>
        <w:separator/>
      </w:r>
    </w:p>
  </w:endnote>
  <w:endnote w:type="continuationSeparator" w:id="0">
    <w:p w14:paraId="4196386B" w14:textId="77777777" w:rsidR="00000000" w:rsidRDefault="00D3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0E6E" w14:textId="77777777" w:rsidR="00544326" w:rsidRPr="00DD3DD7" w:rsidRDefault="00D326B5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A64D" w14:textId="77777777" w:rsidR="00544326" w:rsidRPr="00DD3DD7" w:rsidRDefault="00D326B5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1AD90" w14:textId="77777777" w:rsidR="000248E6" w:rsidRDefault="00D326B5" w:rsidP="00ED54E0">
      <w:r>
        <w:separator/>
      </w:r>
    </w:p>
  </w:footnote>
  <w:footnote w:type="continuationSeparator" w:id="0">
    <w:p w14:paraId="3B382A2E" w14:textId="77777777" w:rsidR="000248E6" w:rsidRDefault="00D326B5" w:rsidP="00ED54E0">
      <w:r>
        <w:continuationSeparator/>
      </w:r>
    </w:p>
  </w:footnote>
  <w:footnote w:id="1">
    <w:p w14:paraId="112E2A27" w14:textId="77777777" w:rsidR="007F6EA2" w:rsidRDefault="00D326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EA83C" w14:textId="77777777" w:rsidR="00DD3DD7" w:rsidRDefault="00D326B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1DA8FA76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69D53A9" w14:textId="77777777" w:rsidR="00DD3DD7" w:rsidRPr="00DD3DD7" w:rsidRDefault="00D326B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C9F6F9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F614" w14:textId="77777777" w:rsidR="00DD3DD7" w:rsidRPr="00D326B5" w:rsidRDefault="00D326B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D326B5">
      <w:rPr>
        <w:lang w:val="es-ES"/>
      </w:rPr>
      <w:t>G/TBT/N/</w:t>
    </w:r>
    <w:proofErr w:type="spellStart"/>
    <w:r w:rsidRPr="00D326B5">
      <w:rPr>
        <w:lang w:val="es-ES"/>
      </w:rPr>
      <w:t>UGA</w:t>
    </w:r>
    <w:proofErr w:type="spellEnd"/>
    <w:r w:rsidRPr="00D326B5">
      <w:rPr>
        <w:lang w:val="es-ES"/>
      </w:rPr>
      <w:t>/1380/Add.2</w:t>
    </w:r>
    <w:bookmarkEnd w:id="28"/>
  </w:p>
  <w:p w14:paraId="005B1AC9" w14:textId="77777777" w:rsidR="00DD3DD7" w:rsidRPr="00D326B5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421F495E" w14:textId="77777777" w:rsidR="00DD3DD7" w:rsidRPr="00DD3DD7" w:rsidRDefault="00D326B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54E656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91373" w14:paraId="4EBFCD79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1D6310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6E4E55" w14:textId="77777777" w:rsidR="00ED54E0" w:rsidRPr="00182B84" w:rsidRDefault="00D326B5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91373" w14:paraId="2D35F6A4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F3A7672" w14:textId="77777777" w:rsidR="00ED54E0" w:rsidRPr="00182B84" w:rsidRDefault="00D326B5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C56B2C7" wp14:editId="3515677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500845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0DEC4EF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91373" w:rsidRPr="00D326B5" w14:paraId="1C7F03C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A43C82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611F3B" w14:textId="77777777" w:rsidR="00DD3DD7" w:rsidRPr="00D326B5" w:rsidRDefault="00D326B5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D326B5">
            <w:rPr>
              <w:rFonts w:eastAsia="Calibri" w:cs="Times New Roman"/>
              <w:b/>
              <w:szCs w:val="16"/>
              <w:lang w:val="es-ES"/>
            </w:rPr>
            <w:t>G/TBT/N/</w:t>
          </w:r>
          <w:proofErr w:type="spellStart"/>
          <w:r w:rsidRPr="00D326B5">
            <w:rPr>
              <w:rFonts w:eastAsia="Calibri" w:cs="Times New Roman"/>
              <w:b/>
              <w:szCs w:val="16"/>
              <w:lang w:val="es-ES"/>
            </w:rPr>
            <w:t>UGA</w:t>
          </w:r>
          <w:proofErr w:type="spellEnd"/>
          <w:r w:rsidRPr="00D326B5">
            <w:rPr>
              <w:rFonts w:eastAsia="Calibri" w:cs="Times New Roman"/>
              <w:b/>
              <w:szCs w:val="16"/>
              <w:lang w:val="es-ES"/>
            </w:rPr>
            <w:t>/1380/Add.2</w:t>
          </w:r>
          <w:bookmarkEnd w:id="29"/>
        </w:p>
        <w:p w14:paraId="59F80FB2" w14:textId="77777777" w:rsidR="00C14444" w:rsidRPr="00D326B5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791373" w14:paraId="0CBECEE7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C069D1" w14:textId="77777777" w:rsidR="00ED54E0" w:rsidRPr="00D326B5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A85B2F" w14:textId="5CFDE79F" w:rsidR="00ED54E0" w:rsidRPr="00182B84" w:rsidRDefault="00D326B5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3 February 2023</w:t>
          </w:r>
        </w:p>
      </w:tc>
    </w:tr>
    <w:tr w:rsidR="00791373" w14:paraId="69120B00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F142992" w14:textId="5C455EFE" w:rsidR="00ED54E0" w:rsidRPr="00182B84" w:rsidRDefault="00D326B5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23-0751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38B7B9E" w14:textId="77777777" w:rsidR="00ED54E0" w:rsidRPr="00182B84" w:rsidRDefault="00D326B5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91373" w14:paraId="3F2E2DC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43CFE73" w14:textId="77777777" w:rsidR="00ED54E0" w:rsidRPr="00182B84" w:rsidRDefault="00D326B5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FA80DB" w14:textId="77777777" w:rsidR="00ED54E0" w:rsidRPr="00182B84" w:rsidRDefault="00D326B5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99FB596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3E6458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AD26328" w:tentative="1">
      <w:start w:val="1"/>
      <w:numFmt w:val="lowerLetter"/>
      <w:lvlText w:val="%2."/>
      <w:lvlJc w:val="left"/>
      <w:pPr>
        <w:ind w:left="1080" w:hanging="360"/>
      </w:pPr>
    </w:lvl>
    <w:lvl w:ilvl="2" w:tplc="6652C55E" w:tentative="1">
      <w:start w:val="1"/>
      <w:numFmt w:val="lowerRoman"/>
      <w:lvlText w:val="%3."/>
      <w:lvlJc w:val="right"/>
      <w:pPr>
        <w:ind w:left="1800" w:hanging="180"/>
      </w:pPr>
    </w:lvl>
    <w:lvl w:ilvl="3" w:tplc="4B906682" w:tentative="1">
      <w:start w:val="1"/>
      <w:numFmt w:val="decimal"/>
      <w:lvlText w:val="%4."/>
      <w:lvlJc w:val="left"/>
      <w:pPr>
        <w:ind w:left="2520" w:hanging="360"/>
      </w:pPr>
    </w:lvl>
    <w:lvl w:ilvl="4" w:tplc="0958B3B4" w:tentative="1">
      <w:start w:val="1"/>
      <w:numFmt w:val="lowerLetter"/>
      <w:lvlText w:val="%5."/>
      <w:lvlJc w:val="left"/>
      <w:pPr>
        <w:ind w:left="3240" w:hanging="360"/>
      </w:pPr>
    </w:lvl>
    <w:lvl w:ilvl="5" w:tplc="B0624A62" w:tentative="1">
      <w:start w:val="1"/>
      <w:numFmt w:val="lowerRoman"/>
      <w:lvlText w:val="%6."/>
      <w:lvlJc w:val="right"/>
      <w:pPr>
        <w:ind w:left="3960" w:hanging="180"/>
      </w:pPr>
    </w:lvl>
    <w:lvl w:ilvl="6" w:tplc="151E9004" w:tentative="1">
      <w:start w:val="1"/>
      <w:numFmt w:val="decimal"/>
      <w:lvlText w:val="%7."/>
      <w:lvlJc w:val="left"/>
      <w:pPr>
        <w:ind w:left="4680" w:hanging="360"/>
      </w:pPr>
    </w:lvl>
    <w:lvl w:ilvl="7" w:tplc="7952ACAE" w:tentative="1">
      <w:start w:val="1"/>
      <w:numFmt w:val="lowerLetter"/>
      <w:lvlText w:val="%8."/>
      <w:lvlJc w:val="left"/>
      <w:pPr>
        <w:ind w:left="5400" w:hanging="360"/>
      </w:pPr>
    </w:lvl>
    <w:lvl w:ilvl="8" w:tplc="1F3214A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4548610">
    <w:abstractNumId w:val="9"/>
  </w:num>
  <w:num w:numId="2" w16cid:durableId="218711867">
    <w:abstractNumId w:val="7"/>
  </w:num>
  <w:num w:numId="3" w16cid:durableId="1802768371">
    <w:abstractNumId w:val="6"/>
  </w:num>
  <w:num w:numId="4" w16cid:durableId="1127818178">
    <w:abstractNumId w:val="5"/>
  </w:num>
  <w:num w:numId="5" w16cid:durableId="915474563">
    <w:abstractNumId w:val="4"/>
  </w:num>
  <w:num w:numId="6" w16cid:durableId="667556664">
    <w:abstractNumId w:val="12"/>
  </w:num>
  <w:num w:numId="7" w16cid:durableId="304824019">
    <w:abstractNumId w:val="11"/>
  </w:num>
  <w:num w:numId="8" w16cid:durableId="631444712">
    <w:abstractNumId w:val="10"/>
  </w:num>
  <w:num w:numId="9" w16cid:durableId="4744915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6987668">
    <w:abstractNumId w:val="13"/>
  </w:num>
  <w:num w:numId="11" w16cid:durableId="124156778">
    <w:abstractNumId w:val="8"/>
  </w:num>
  <w:num w:numId="12" w16cid:durableId="407772242">
    <w:abstractNumId w:val="3"/>
  </w:num>
  <w:num w:numId="13" w16cid:durableId="1697610805">
    <w:abstractNumId w:val="2"/>
  </w:num>
  <w:num w:numId="14" w16cid:durableId="377242158">
    <w:abstractNumId w:val="1"/>
  </w:num>
  <w:num w:numId="15" w16cid:durableId="1191845294">
    <w:abstractNumId w:val="0"/>
  </w:num>
  <w:num w:numId="16" w16cid:durableId="1657491933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91373"/>
    <w:rsid w:val="007B3D3F"/>
    <w:rsid w:val="007B4AC2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8E9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326B5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9A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store.unbs.go.ug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202</Words>
  <Characters>1179</Characters>
  <Application>Microsoft Office Word</Application>
  <DocSecurity>0</DocSecurity>
  <Lines>42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2023-02-02T15:50:00Z</dcterms:created>
  <dcterms:modified xsi:type="dcterms:W3CDTF">2023-02-02T16:38:00Z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