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0126" w14:textId="77777777" w:rsidR="002D78C9" w:rsidRDefault="00D60694" w:rsidP="00DD3DD7">
      <w:pPr>
        <w:pStyle w:val="Titre"/>
      </w:pPr>
      <w:r w:rsidRPr="002F663C">
        <w:t>NOTIFICATION</w:t>
      </w:r>
    </w:p>
    <w:p w14:paraId="4961BE3C" w14:textId="77777777" w:rsidR="002F663C" w:rsidRPr="002F663C" w:rsidRDefault="00D60694" w:rsidP="00DD3DD7">
      <w:pPr>
        <w:pStyle w:val="Title3"/>
      </w:pPr>
      <w:r w:rsidRPr="002F663C">
        <w:t>Addendum</w:t>
      </w:r>
    </w:p>
    <w:p w14:paraId="45CBDCD0" w14:textId="77777777" w:rsidR="002F663C" w:rsidRDefault="00D6069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23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8E2E94F" w14:textId="77777777" w:rsidR="001E2E4A" w:rsidRPr="002F663C" w:rsidRDefault="001E2E4A" w:rsidP="001E2E4A">
      <w:pPr>
        <w:rPr>
          <w:rFonts w:eastAsia="Calibri" w:cs="Times New Roman"/>
        </w:rPr>
      </w:pPr>
    </w:p>
    <w:p w14:paraId="741D5C0E" w14:textId="77777777" w:rsidR="002F663C" w:rsidRPr="002F663C" w:rsidRDefault="00D6069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561758E" w14:textId="77777777" w:rsidR="002F663C" w:rsidRDefault="002F663C" w:rsidP="002F663C">
      <w:pPr>
        <w:rPr>
          <w:rFonts w:eastAsia="Calibri" w:cs="Times New Roman"/>
        </w:rPr>
      </w:pPr>
    </w:p>
    <w:p w14:paraId="26E794CA" w14:textId="77777777" w:rsidR="00C14444" w:rsidRPr="002F663C" w:rsidRDefault="00C14444" w:rsidP="002F663C">
      <w:pPr>
        <w:rPr>
          <w:rFonts w:eastAsia="Calibri" w:cs="Times New Roman"/>
        </w:rPr>
      </w:pPr>
    </w:p>
    <w:p w14:paraId="1D43D8CF" w14:textId="77777777" w:rsidR="002F663C" w:rsidRPr="002F663C" w:rsidRDefault="00D6069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National Emission Standards for Hazardous Air Pollutants: Miscellaneous Coating Manufacturing Technology Review</w:t>
      </w:r>
      <w:bookmarkEnd w:id="3"/>
    </w:p>
    <w:p w14:paraId="4EE1455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136CB" w14:paraId="1B90A78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32E8AD4" w14:textId="77777777" w:rsidR="002F663C" w:rsidRPr="002F663C" w:rsidRDefault="00D6069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136CB" w14:paraId="546B3357" w14:textId="77777777" w:rsidTr="00E9471B">
        <w:tc>
          <w:tcPr>
            <w:tcW w:w="851" w:type="dxa"/>
            <w:shd w:val="clear" w:color="auto" w:fill="auto"/>
          </w:tcPr>
          <w:p w14:paraId="1777CEF2" w14:textId="77777777" w:rsidR="002F663C" w:rsidRPr="00711F9C" w:rsidRDefault="00D6069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4AD8C7" w14:textId="77777777" w:rsidR="002F663C" w:rsidRPr="002F663C" w:rsidRDefault="00D6069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136CB" w14:paraId="2E09196D" w14:textId="77777777" w:rsidTr="00E9471B">
        <w:tc>
          <w:tcPr>
            <w:tcW w:w="851" w:type="dxa"/>
            <w:shd w:val="clear" w:color="auto" w:fill="auto"/>
          </w:tcPr>
          <w:p w14:paraId="2F9D83C6" w14:textId="77777777" w:rsidR="002F663C" w:rsidRPr="00711F9C" w:rsidRDefault="00D606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D4FD60" w14:textId="77777777" w:rsidR="002F663C" w:rsidRPr="002F663C" w:rsidRDefault="00D6069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3136CB" w14:paraId="6EC38EEB" w14:textId="77777777" w:rsidTr="00E9471B">
        <w:tc>
          <w:tcPr>
            <w:tcW w:w="851" w:type="dxa"/>
            <w:shd w:val="clear" w:color="auto" w:fill="auto"/>
          </w:tcPr>
          <w:p w14:paraId="2E21445D" w14:textId="77777777" w:rsidR="002F663C" w:rsidRPr="00711F9C" w:rsidRDefault="00D606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486E7D" w14:textId="77777777" w:rsidR="002F663C" w:rsidRPr="002F663C" w:rsidRDefault="00D6069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22 February 2023</w:t>
            </w:r>
            <w:bookmarkEnd w:id="10"/>
          </w:p>
        </w:tc>
      </w:tr>
      <w:tr w:rsidR="003136CB" w14:paraId="2C272DA8" w14:textId="77777777" w:rsidTr="00E9471B">
        <w:tc>
          <w:tcPr>
            <w:tcW w:w="851" w:type="dxa"/>
            <w:shd w:val="clear" w:color="auto" w:fill="auto"/>
          </w:tcPr>
          <w:p w14:paraId="5F4EC195" w14:textId="77777777" w:rsidR="002F663C" w:rsidRPr="00711F9C" w:rsidRDefault="00D606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6566D7" w14:textId="77777777" w:rsidR="002F663C" w:rsidRPr="002F663C" w:rsidRDefault="00D6069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22 February 2023</w:t>
            </w:r>
            <w:bookmarkEnd w:id="12"/>
          </w:p>
        </w:tc>
      </w:tr>
      <w:tr w:rsidR="003136CB" w14:paraId="498E495D" w14:textId="77777777" w:rsidTr="00E9471B">
        <w:tc>
          <w:tcPr>
            <w:tcW w:w="851" w:type="dxa"/>
            <w:shd w:val="clear" w:color="auto" w:fill="auto"/>
          </w:tcPr>
          <w:p w14:paraId="760F6111" w14:textId="77777777" w:rsidR="002F663C" w:rsidRPr="00711F9C" w:rsidRDefault="00D606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0BBD9D" w14:textId="77777777" w:rsidR="002F663C" w:rsidRPr="002F663C" w:rsidRDefault="00D60694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876145E" w14:textId="77777777" w:rsidR="002F663C" w:rsidRPr="002F663C" w:rsidRDefault="00A460A3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D60694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https://www.govinfo.gov/content/pkg/FR-2023-02-22/html/2023-03562.htm</w:t>
              </w:r>
            </w:hyperlink>
          </w:p>
          <w:p w14:paraId="54F815F1" w14:textId="77777777" w:rsidR="002F663C" w:rsidRPr="002F663C" w:rsidRDefault="00A460A3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D60694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https://www.govinfo.gov/content/pkg/FR-2023-02-22/pdf/2023-03562.pdf</w:t>
              </w:r>
            </w:hyperlink>
          </w:p>
          <w:p w14:paraId="4C6E9671" w14:textId="77777777" w:rsidR="002F663C" w:rsidRPr="002F663C" w:rsidRDefault="00A460A3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D60694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https://members.wto.org/crnattachments/2023/TBT/USA/final_measure/23_1324_00_e.pdf</w:t>
              </w:r>
            </w:hyperlink>
            <w:bookmarkEnd w:id="15"/>
          </w:p>
        </w:tc>
      </w:tr>
      <w:tr w:rsidR="003136CB" w14:paraId="75436DC1" w14:textId="77777777" w:rsidTr="00E9471B">
        <w:tc>
          <w:tcPr>
            <w:tcW w:w="851" w:type="dxa"/>
            <w:shd w:val="clear" w:color="auto" w:fill="auto"/>
          </w:tcPr>
          <w:p w14:paraId="72A1463B" w14:textId="77777777" w:rsidR="002F663C" w:rsidRPr="00711F9C" w:rsidRDefault="00D606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103048" w14:textId="77777777" w:rsidR="002F663C" w:rsidRPr="002F663C" w:rsidRDefault="00D6069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81914E4" w14:textId="77777777" w:rsidR="002F663C" w:rsidRPr="002F663C" w:rsidRDefault="00D6069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136CB" w14:paraId="273EE941" w14:textId="77777777" w:rsidTr="00E9471B">
        <w:tc>
          <w:tcPr>
            <w:tcW w:w="851" w:type="dxa"/>
            <w:shd w:val="clear" w:color="auto" w:fill="auto"/>
          </w:tcPr>
          <w:p w14:paraId="36D679ED" w14:textId="77777777" w:rsidR="002F663C" w:rsidRPr="00711F9C" w:rsidRDefault="00D6069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1059D4" w14:textId="77777777" w:rsidR="002F663C" w:rsidRPr="002F663C" w:rsidRDefault="00D6069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75306F6" w14:textId="77777777" w:rsidR="002F663C" w:rsidRPr="002F663C" w:rsidRDefault="00D6069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136CB" w14:paraId="56410895" w14:textId="77777777" w:rsidTr="00E9471B">
        <w:tc>
          <w:tcPr>
            <w:tcW w:w="851" w:type="dxa"/>
            <w:shd w:val="clear" w:color="auto" w:fill="auto"/>
          </w:tcPr>
          <w:p w14:paraId="33872CF1" w14:textId="77777777" w:rsidR="002F663C" w:rsidRPr="00711F9C" w:rsidRDefault="00D6069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D3FA95" w14:textId="77777777" w:rsidR="002F663C" w:rsidRPr="002F663C" w:rsidRDefault="00D6069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136CB" w14:paraId="621C02C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7F32FE5" w14:textId="77777777" w:rsidR="002F663C" w:rsidRPr="00711F9C" w:rsidRDefault="00D6069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7813004" w14:textId="77777777" w:rsidR="002F663C" w:rsidRPr="002F663C" w:rsidRDefault="00D6069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7A2CF9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C031BD6" w14:textId="77777777" w:rsidR="003971FF" w:rsidRPr="007F6EA2" w:rsidRDefault="00D6069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National Emission Standards for Hazardous Air Pollutants: Miscellaneous Coating Manufacturing Technology Review</w:t>
      </w:r>
    </w:p>
    <w:p w14:paraId="4E4FD93A" w14:textId="77777777" w:rsidR="0024559F" w:rsidRPr="002F663C" w:rsidRDefault="00D6069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Environmental Protection Agency (EPA)</w:t>
      </w:r>
    </w:p>
    <w:p w14:paraId="684D62E8" w14:textId="77777777" w:rsidR="0024559F" w:rsidRPr="002F663C" w:rsidRDefault="00D6069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Final rule</w:t>
      </w:r>
    </w:p>
    <w:p w14:paraId="7BD83A24" w14:textId="77777777" w:rsidR="0024559F" w:rsidRPr="002F663C" w:rsidRDefault="00D6069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 U.S. Environmental Protection Agency (EPA) is taking final action on the technology review conducted on the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Miscellaneous Coating Manufacturing (MCM)</w:t>
        </w:r>
      </w:hyperlink>
      <w:r w:rsidRPr="002F663C">
        <w:rPr>
          <w:rFonts w:eastAsia="Calibri" w:cs="Times New Roman"/>
          <w:szCs w:val="18"/>
        </w:rPr>
        <w:t xml:space="preserve"> source category regulated under the National Emission Standards for Hazardous Air Pollutants (NESHAP). These final </w:t>
      </w:r>
      <w:r w:rsidRPr="002F663C">
        <w:rPr>
          <w:rFonts w:eastAsia="Calibri" w:cs="Times New Roman"/>
          <w:szCs w:val="18"/>
        </w:rPr>
        <w:lastRenderedPageBreak/>
        <w:t>amendments include provisions for inorganic hazardous air pollutant (HAP) standards for process vessels.</w:t>
      </w:r>
    </w:p>
    <w:p w14:paraId="313B6B71" w14:textId="77777777" w:rsidR="0024559F" w:rsidRPr="002F663C" w:rsidRDefault="00D6069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This final rule is effective 22 February 2023.</w:t>
      </w:r>
    </w:p>
    <w:p w14:paraId="4F95AB56" w14:textId="77777777" w:rsidR="0024559F" w:rsidRPr="002F663C" w:rsidRDefault="00D6069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 and previous actions notified under the symbol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G/TBT/N/USA/1528</w:t>
        </w:r>
      </w:hyperlink>
      <w:r w:rsidRPr="002F663C">
        <w:rPr>
          <w:rFonts w:eastAsia="Calibri" w:cs="Times New Roman"/>
          <w:szCs w:val="18"/>
        </w:rPr>
        <w:t xml:space="preserve"> are identified by Docket Number EPA-HQ-OAR-2018-0747. The Docket Folder is available from Regulations.gov at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https://www.regulations.gov/docket/EPA-HQ-OAR-2018-0747/document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3BDAE18D" w14:textId="77777777" w:rsidR="006C5A96" w:rsidRDefault="00D6069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70BB9DC" w14:textId="77777777" w:rsidR="004D4D19" w:rsidRDefault="004D4D19" w:rsidP="007F38C2">
      <w:pPr>
        <w:jc w:val="center"/>
        <w:rPr>
          <w:b/>
        </w:rPr>
      </w:pPr>
    </w:p>
    <w:p w14:paraId="77E60C6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55B8" w14:textId="77777777" w:rsidR="006D3A59" w:rsidRDefault="00D60694">
      <w:r>
        <w:separator/>
      </w:r>
    </w:p>
  </w:endnote>
  <w:endnote w:type="continuationSeparator" w:id="0">
    <w:p w14:paraId="0E689449" w14:textId="77777777" w:rsidR="006D3A59" w:rsidRDefault="00D6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3F5E" w14:textId="77777777" w:rsidR="00544326" w:rsidRPr="00DD3DD7" w:rsidRDefault="00D60694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09C9" w14:textId="77777777" w:rsidR="00544326" w:rsidRPr="00DD3DD7" w:rsidRDefault="00D60694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D8ED" w14:textId="77777777" w:rsidR="00A460A3" w:rsidRDefault="00A460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CED0" w14:textId="77777777" w:rsidR="000248E6" w:rsidRDefault="00D60694" w:rsidP="00ED54E0">
      <w:r>
        <w:separator/>
      </w:r>
    </w:p>
  </w:footnote>
  <w:footnote w:type="continuationSeparator" w:id="0">
    <w:p w14:paraId="110B147D" w14:textId="77777777" w:rsidR="000248E6" w:rsidRDefault="00D60694" w:rsidP="00ED54E0">
      <w:r>
        <w:continuationSeparator/>
      </w:r>
    </w:p>
  </w:footnote>
  <w:footnote w:id="1">
    <w:p w14:paraId="2F7E70A8" w14:textId="77777777" w:rsidR="007F6EA2" w:rsidRDefault="00D6069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9EDF" w14:textId="77777777" w:rsidR="00DD3DD7" w:rsidRDefault="00D6069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CD8D1D0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F5FB9E" w14:textId="77777777" w:rsidR="00DD3DD7" w:rsidRPr="00DD3DD7" w:rsidRDefault="00D6069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BC2BB54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CC7C" w14:textId="77777777" w:rsidR="00DD3DD7" w:rsidRPr="00DD3DD7" w:rsidRDefault="00D6069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G/TBT/N/USA/1528/Rev.1/Add.1</w:t>
    </w:r>
    <w:bookmarkEnd w:id="28"/>
  </w:p>
  <w:p w14:paraId="4FEC8065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068A3E" w14:textId="77777777" w:rsidR="00DD3DD7" w:rsidRPr="00DD3DD7" w:rsidRDefault="00D6069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8F24769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36CB" w14:paraId="48DB751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A7A64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A2BA8C" w14:textId="77777777" w:rsidR="00ED54E0" w:rsidRPr="00182B84" w:rsidRDefault="00D6069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136CB" w14:paraId="2D773C0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2799DF" w14:textId="77777777" w:rsidR="00ED54E0" w:rsidRPr="00182B84" w:rsidRDefault="00D6069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AD209FA" wp14:editId="66D5B49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19663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46C16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136CB" w14:paraId="58E2886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46B2A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41AAC1" w14:textId="77777777" w:rsidR="00DD3DD7" w:rsidRPr="002F663C" w:rsidRDefault="00D6069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G/TBT/N/USA/1528/Rev.1/Add.1</w:t>
          </w:r>
          <w:bookmarkEnd w:id="29"/>
        </w:p>
        <w:p w14:paraId="5B409D6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136CB" w14:paraId="5A3364A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979C0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4A8740" w14:textId="38649281" w:rsidR="00ED54E0" w:rsidRPr="00182B84" w:rsidRDefault="00D60694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D60694">
            <w:rPr>
              <w:szCs w:val="16"/>
            </w:rPr>
            <w:t>23 February 2023</w:t>
          </w:r>
        </w:p>
      </w:tc>
    </w:tr>
    <w:tr w:rsidR="003136CB" w14:paraId="24C7909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A89883" w14:textId="4B905A75" w:rsidR="00ED54E0" w:rsidRPr="00182B84" w:rsidRDefault="00D6069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A460A3">
            <w:rPr>
              <w:rFonts w:eastAsia="Calibri" w:cs="Times New Roman"/>
              <w:color w:val="FF0000"/>
              <w:szCs w:val="16"/>
            </w:rPr>
            <w:t>1296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EF7E27" w14:textId="77777777" w:rsidR="00ED54E0" w:rsidRPr="00182B84" w:rsidRDefault="00D6069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136CB" w14:paraId="07562F6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029772" w14:textId="77777777" w:rsidR="00ED54E0" w:rsidRPr="00182B84" w:rsidRDefault="00D6069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78B8CB" w14:textId="77777777" w:rsidR="00ED54E0" w:rsidRPr="00182B84" w:rsidRDefault="00D6069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065F663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5A019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8DE9D3C" w:tentative="1">
      <w:start w:val="1"/>
      <w:numFmt w:val="lowerLetter"/>
      <w:lvlText w:val="%2."/>
      <w:lvlJc w:val="left"/>
      <w:pPr>
        <w:ind w:left="1080" w:hanging="360"/>
      </w:pPr>
    </w:lvl>
    <w:lvl w:ilvl="2" w:tplc="6E76386E" w:tentative="1">
      <w:start w:val="1"/>
      <w:numFmt w:val="lowerRoman"/>
      <w:lvlText w:val="%3."/>
      <w:lvlJc w:val="right"/>
      <w:pPr>
        <w:ind w:left="1800" w:hanging="180"/>
      </w:pPr>
    </w:lvl>
    <w:lvl w:ilvl="3" w:tplc="47225572" w:tentative="1">
      <w:start w:val="1"/>
      <w:numFmt w:val="decimal"/>
      <w:lvlText w:val="%4."/>
      <w:lvlJc w:val="left"/>
      <w:pPr>
        <w:ind w:left="2520" w:hanging="360"/>
      </w:pPr>
    </w:lvl>
    <w:lvl w:ilvl="4" w:tplc="722A11F2" w:tentative="1">
      <w:start w:val="1"/>
      <w:numFmt w:val="lowerLetter"/>
      <w:lvlText w:val="%5."/>
      <w:lvlJc w:val="left"/>
      <w:pPr>
        <w:ind w:left="3240" w:hanging="360"/>
      </w:pPr>
    </w:lvl>
    <w:lvl w:ilvl="5" w:tplc="F37691CA" w:tentative="1">
      <w:start w:val="1"/>
      <w:numFmt w:val="lowerRoman"/>
      <w:lvlText w:val="%6."/>
      <w:lvlJc w:val="right"/>
      <w:pPr>
        <w:ind w:left="3960" w:hanging="180"/>
      </w:pPr>
    </w:lvl>
    <w:lvl w:ilvl="6" w:tplc="5ECEA3F2" w:tentative="1">
      <w:start w:val="1"/>
      <w:numFmt w:val="decimal"/>
      <w:lvlText w:val="%7."/>
      <w:lvlJc w:val="left"/>
      <w:pPr>
        <w:ind w:left="4680" w:hanging="360"/>
      </w:pPr>
    </w:lvl>
    <w:lvl w:ilvl="7" w:tplc="1CD0C41E" w:tentative="1">
      <w:start w:val="1"/>
      <w:numFmt w:val="lowerLetter"/>
      <w:lvlText w:val="%8."/>
      <w:lvlJc w:val="left"/>
      <w:pPr>
        <w:ind w:left="5400" w:hanging="360"/>
      </w:pPr>
    </w:lvl>
    <w:lvl w:ilvl="8" w:tplc="2A8ED8A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526206">
    <w:abstractNumId w:val="9"/>
  </w:num>
  <w:num w:numId="2" w16cid:durableId="219050984">
    <w:abstractNumId w:val="7"/>
  </w:num>
  <w:num w:numId="3" w16cid:durableId="1037900405">
    <w:abstractNumId w:val="6"/>
  </w:num>
  <w:num w:numId="4" w16cid:durableId="1500654787">
    <w:abstractNumId w:val="5"/>
  </w:num>
  <w:num w:numId="5" w16cid:durableId="101923549">
    <w:abstractNumId w:val="4"/>
  </w:num>
  <w:num w:numId="6" w16cid:durableId="496651628">
    <w:abstractNumId w:val="12"/>
  </w:num>
  <w:num w:numId="7" w16cid:durableId="1588491087">
    <w:abstractNumId w:val="11"/>
  </w:num>
  <w:num w:numId="8" w16cid:durableId="859395229">
    <w:abstractNumId w:val="10"/>
  </w:num>
  <w:num w:numId="9" w16cid:durableId="943459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2306883">
    <w:abstractNumId w:val="13"/>
  </w:num>
  <w:num w:numId="11" w16cid:durableId="826944772">
    <w:abstractNumId w:val="8"/>
  </w:num>
  <w:num w:numId="12" w16cid:durableId="1918056565">
    <w:abstractNumId w:val="3"/>
  </w:num>
  <w:num w:numId="13" w16cid:durableId="1162350178">
    <w:abstractNumId w:val="2"/>
  </w:num>
  <w:num w:numId="14" w16cid:durableId="1119684299">
    <w:abstractNumId w:val="1"/>
  </w:num>
  <w:num w:numId="15" w16cid:durableId="71120896">
    <w:abstractNumId w:val="0"/>
  </w:num>
  <w:num w:numId="16" w16cid:durableId="921834524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4559F"/>
    <w:rsid w:val="00265A0E"/>
    <w:rsid w:val="0027067B"/>
    <w:rsid w:val="00281997"/>
    <w:rsid w:val="002B2435"/>
    <w:rsid w:val="002B2F95"/>
    <w:rsid w:val="002D78C9"/>
    <w:rsid w:val="002F663C"/>
    <w:rsid w:val="00304F14"/>
    <w:rsid w:val="003136CB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3A59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1BEF"/>
    <w:rsid w:val="009F7637"/>
    <w:rsid w:val="00A001F6"/>
    <w:rsid w:val="00A1565D"/>
    <w:rsid w:val="00A20371"/>
    <w:rsid w:val="00A372AC"/>
    <w:rsid w:val="00A43C3A"/>
    <w:rsid w:val="00A460A3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60694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F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3-02-22/html/2023-03562.htm" TargetMode="External"/><Relationship Id="rId13" Type="http://schemas.openxmlformats.org/officeDocument/2006/relationships/hyperlink" Target="https://www.regulations.gov/docket/EPA-HQ-OAR-2018-0747/docume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ping.wto.org/en/Search?domainIds=1&amp;documentSymbol=USA%2F152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a.gov/stationary-sources-air-pollution/miscellaneous-coating-manufacturing-national-emission-standard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mbers.wto.org/crnattachments/2023/TBT/USA/final_measure/23_1324_00_e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2-22/pdf/2023-03562.pdf" TargetMode="External"/><Relationship Id="rId14" Type="http://schemas.openxmlformats.org/officeDocument/2006/relationships/hyperlink" Target="http://www.regulations.gov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2023-02-23T11:13:00Z</dcterms:created>
  <dcterms:modified xsi:type="dcterms:W3CDTF">2023-02-23T11:22:00Z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