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69568" w14:textId="77777777" w:rsidR="002D78C9" w:rsidRDefault="008814E1" w:rsidP="00CD689C">
      <w:pPr>
        <w:pStyle w:val="Title"/>
        <w:spacing w:before="360"/>
      </w:pPr>
      <w:r w:rsidRPr="002F663C">
        <w:t>NOTIFICATION</w:t>
      </w:r>
    </w:p>
    <w:p w14:paraId="51BE9D6F" w14:textId="77777777" w:rsidR="002F663C" w:rsidRPr="002F663C" w:rsidRDefault="008814E1" w:rsidP="00DD3DD7">
      <w:pPr>
        <w:pStyle w:val="Title3"/>
      </w:pPr>
      <w:r w:rsidRPr="002F663C">
        <w:t>Addendum</w:t>
      </w:r>
    </w:p>
    <w:p w14:paraId="18AA7F52" w14:textId="77777777" w:rsidR="002F663C" w:rsidRDefault="008814E1"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 September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5FE33804" w14:textId="77777777" w:rsidR="001E2E4A" w:rsidRPr="002F663C" w:rsidRDefault="001E2E4A" w:rsidP="001E2E4A">
      <w:pPr>
        <w:rPr>
          <w:rFonts w:eastAsia="Calibri" w:cs="Times New Roman"/>
        </w:rPr>
      </w:pPr>
    </w:p>
    <w:p w14:paraId="2AE8D961" w14:textId="77777777" w:rsidR="002F663C" w:rsidRPr="002F663C" w:rsidRDefault="008814E1" w:rsidP="002F663C">
      <w:pPr>
        <w:jc w:val="center"/>
        <w:rPr>
          <w:rFonts w:eastAsia="Calibri" w:cs="Times New Roman"/>
          <w:b/>
        </w:rPr>
      </w:pPr>
      <w:r w:rsidRPr="002F663C">
        <w:rPr>
          <w:rFonts w:eastAsia="Calibri" w:cs="Times New Roman"/>
          <w:b/>
        </w:rPr>
        <w:t>_______________</w:t>
      </w:r>
    </w:p>
    <w:p w14:paraId="41E8359B" w14:textId="77777777" w:rsidR="002F663C" w:rsidRDefault="002F663C" w:rsidP="002F663C">
      <w:pPr>
        <w:rPr>
          <w:rFonts w:eastAsia="Calibri" w:cs="Times New Roman"/>
        </w:rPr>
      </w:pPr>
    </w:p>
    <w:p w14:paraId="045D4D36" w14:textId="77777777" w:rsidR="00C14444" w:rsidRPr="002F663C" w:rsidRDefault="00C14444" w:rsidP="002F663C">
      <w:pPr>
        <w:rPr>
          <w:rFonts w:eastAsia="Calibri" w:cs="Times New Roman"/>
        </w:rPr>
      </w:pPr>
    </w:p>
    <w:p w14:paraId="0A67B230" w14:textId="77777777" w:rsidR="002F663C" w:rsidRPr="002F663C" w:rsidRDefault="008814E1"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Conservation Program: Test Procedure and Energy Conservation Standards for Consumer Products; Consumer Air Cleaners</w:t>
      </w:r>
      <w:bookmarkEnd w:id="3"/>
    </w:p>
    <w:p w14:paraId="472B9D4D"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205CC4" w14:paraId="46EFEF9C"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F3E5FD9" w14:textId="77777777" w:rsidR="002F663C" w:rsidRPr="002F663C" w:rsidRDefault="008814E1"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205CC4" w14:paraId="05A7B392" w14:textId="77777777" w:rsidTr="00E9471B">
        <w:tc>
          <w:tcPr>
            <w:tcW w:w="851" w:type="dxa"/>
            <w:shd w:val="clear" w:color="auto" w:fill="auto"/>
          </w:tcPr>
          <w:p w14:paraId="7DC7FD2C" w14:textId="77777777" w:rsidR="002F663C" w:rsidRPr="00711F9C" w:rsidRDefault="008814E1"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7C488874" w14:textId="77777777" w:rsidR="002F663C" w:rsidRPr="002F663C" w:rsidRDefault="008814E1"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205CC4" w14:paraId="72B81B91" w14:textId="77777777" w:rsidTr="00E9471B">
        <w:tc>
          <w:tcPr>
            <w:tcW w:w="851" w:type="dxa"/>
            <w:shd w:val="clear" w:color="auto" w:fill="auto"/>
          </w:tcPr>
          <w:p w14:paraId="0DA08B09" w14:textId="77777777" w:rsidR="002F663C" w:rsidRPr="00711F9C" w:rsidRDefault="008814E1"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63028513" w14:textId="77777777" w:rsidR="002F663C" w:rsidRPr="002F663C" w:rsidRDefault="008814E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205CC4" w14:paraId="6D175ECA" w14:textId="77777777" w:rsidTr="00E9471B">
        <w:tc>
          <w:tcPr>
            <w:tcW w:w="851" w:type="dxa"/>
            <w:shd w:val="clear" w:color="auto" w:fill="auto"/>
          </w:tcPr>
          <w:p w14:paraId="1C067892" w14:textId="77777777" w:rsidR="002F663C" w:rsidRPr="00711F9C" w:rsidRDefault="008814E1"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3F4C4C49" w14:textId="77777777" w:rsidR="002F663C" w:rsidRPr="002F663C" w:rsidRDefault="008814E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31 August 2023</w:t>
            </w:r>
            <w:bookmarkEnd w:id="10"/>
          </w:p>
        </w:tc>
      </w:tr>
      <w:tr w:rsidR="00205CC4" w14:paraId="205556CA" w14:textId="77777777" w:rsidTr="00E9471B">
        <w:tc>
          <w:tcPr>
            <w:tcW w:w="851" w:type="dxa"/>
            <w:shd w:val="clear" w:color="auto" w:fill="auto"/>
          </w:tcPr>
          <w:p w14:paraId="349C5628" w14:textId="77777777" w:rsidR="002F663C" w:rsidRPr="00711F9C" w:rsidRDefault="008814E1"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6CA21039" w14:textId="77777777" w:rsidR="002F663C" w:rsidRPr="002F663C" w:rsidRDefault="008814E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9 August 2023</w:t>
            </w:r>
            <w:bookmarkEnd w:id="12"/>
          </w:p>
        </w:tc>
      </w:tr>
      <w:tr w:rsidR="00205CC4" w14:paraId="11E45A66" w14:textId="77777777" w:rsidTr="00E9471B">
        <w:tc>
          <w:tcPr>
            <w:tcW w:w="851" w:type="dxa"/>
            <w:shd w:val="clear" w:color="auto" w:fill="auto"/>
          </w:tcPr>
          <w:p w14:paraId="04EF556F" w14:textId="77777777" w:rsidR="002F663C" w:rsidRPr="00711F9C" w:rsidRDefault="008814E1"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6CAD32D4" w14:textId="77777777" w:rsidR="002F663C" w:rsidRPr="002F663C" w:rsidRDefault="008814E1"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4B83CF00" w14:textId="77777777" w:rsidR="002F663C" w:rsidRPr="002F663C" w:rsidRDefault="008814E1" w:rsidP="00EB7B40">
            <w:pPr>
              <w:spacing w:before="120" w:after="120"/>
              <w:rPr>
                <w:rFonts w:eastAsia="Calibri" w:cs="Times New Roman"/>
              </w:rPr>
            </w:pPr>
            <w:r w:rsidRPr="002F663C">
              <w:rPr>
                <w:rFonts w:eastAsia="Calibri" w:cs="Times New Roman"/>
              </w:rPr>
              <w:t>88 Federal Register (FR) 21752, 10 Code of Federal Regulations (CFR) Part 430:</w:t>
            </w:r>
          </w:p>
          <w:p w14:paraId="1AA900B4" w14:textId="77777777" w:rsidR="002F663C" w:rsidRPr="002F663C" w:rsidRDefault="00CD689C" w:rsidP="00EB7B40">
            <w:pPr>
              <w:spacing w:before="120" w:after="120"/>
              <w:rPr>
                <w:rFonts w:eastAsia="Calibri" w:cs="Times New Roman"/>
              </w:rPr>
            </w:pPr>
            <w:hyperlink r:id="rId9" w:tgtFrame="_blank" w:history="1">
              <w:r w:rsidR="008814E1" w:rsidRPr="002F663C">
                <w:rPr>
                  <w:rFonts w:eastAsia="Calibri" w:cs="Times New Roman"/>
                  <w:color w:val="0000FF"/>
                  <w:u w:val="single"/>
                </w:rPr>
                <w:t>https://www.govinfo.gov/content/pkg/FR-2023-04-11/html/2023-06499.htm</w:t>
              </w:r>
            </w:hyperlink>
          </w:p>
          <w:p w14:paraId="608CBABA" w14:textId="77777777" w:rsidR="002F663C" w:rsidRPr="002F663C" w:rsidRDefault="00CD689C" w:rsidP="00EB7B40">
            <w:pPr>
              <w:spacing w:before="120" w:after="120"/>
              <w:rPr>
                <w:rFonts w:eastAsia="Calibri" w:cs="Times New Roman"/>
              </w:rPr>
            </w:pPr>
            <w:hyperlink r:id="rId10" w:tgtFrame="_blank" w:history="1">
              <w:r w:rsidR="008814E1" w:rsidRPr="002F663C">
                <w:rPr>
                  <w:rFonts w:eastAsia="Calibri" w:cs="Times New Roman"/>
                  <w:color w:val="0000FF"/>
                  <w:u w:val="single"/>
                </w:rPr>
                <w:t>https://www.govinfo.gov/content/pkg/FR-2023-04-11/pdf/2023-06499.pdf</w:t>
              </w:r>
            </w:hyperlink>
            <w:bookmarkEnd w:id="15"/>
          </w:p>
        </w:tc>
      </w:tr>
      <w:tr w:rsidR="00205CC4" w14:paraId="3D556BAF" w14:textId="77777777" w:rsidTr="00E9471B">
        <w:tc>
          <w:tcPr>
            <w:tcW w:w="851" w:type="dxa"/>
            <w:shd w:val="clear" w:color="auto" w:fill="auto"/>
          </w:tcPr>
          <w:p w14:paraId="006CB2F5" w14:textId="77777777" w:rsidR="002F663C" w:rsidRPr="00711F9C" w:rsidRDefault="008814E1"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51A0172" w14:textId="77777777" w:rsidR="002F663C" w:rsidRPr="002F663C" w:rsidRDefault="008814E1"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31B66535" w14:textId="77777777" w:rsidR="002F663C" w:rsidRPr="002F663C" w:rsidRDefault="008814E1"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205CC4" w14:paraId="3B74087B" w14:textId="77777777" w:rsidTr="00E9471B">
        <w:tc>
          <w:tcPr>
            <w:tcW w:w="851" w:type="dxa"/>
            <w:shd w:val="clear" w:color="auto" w:fill="auto"/>
          </w:tcPr>
          <w:p w14:paraId="1110F2B7" w14:textId="77777777" w:rsidR="002F663C" w:rsidRPr="00711F9C" w:rsidRDefault="008814E1"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523C1DA9" w14:textId="77777777" w:rsidR="002F663C" w:rsidRPr="002F663C" w:rsidRDefault="008814E1"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674ACBA9" w14:textId="77777777" w:rsidR="002F663C" w:rsidRPr="002F663C" w:rsidRDefault="008814E1"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205CC4" w14:paraId="70D5D55D" w14:textId="77777777" w:rsidTr="00E9471B">
        <w:tc>
          <w:tcPr>
            <w:tcW w:w="851" w:type="dxa"/>
            <w:shd w:val="clear" w:color="auto" w:fill="auto"/>
          </w:tcPr>
          <w:p w14:paraId="6D763AB6" w14:textId="77777777" w:rsidR="002F663C" w:rsidRPr="00711F9C" w:rsidRDefault="008814E1"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BB744C3" w14:textId="77777777" w:rsidR="002F663C" w:rsidRPr="002F663C" w:rsidRDefault="008814E1"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205CC4" w14:paraId="592E40F9" w14:textId="77777777" w:rsidTr="00E9471B">
        <w:tc>
          <w:tcPr>
            <w:tcW w:w="851" w:type="dxa"/>
            <w:tcBorders>
              <w:bottom w:val="double" w:sz="4" w:space="0" w:color="auto"/>
            </w:tcBorders>
            <w:shd w:val="clear" w:color="auto" w:fill="auto"/>
          </w:tcPr>
          <w:p w14:paraId="5667399C" w14:textId="77777777" w:rsidR="002F663C" w:rsidRPr="00711F9C" w:rsidRDefault="008814E1"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5119F402" w14:textId="77777777" w:rsidR="002F663C" w:rsidRPr="002F663C" w:rsidRDefault="008814E1"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6BB2BE80" w14:textId="77777777" w:rsidR="00467A46" w:rsidRDefault="008814E1" w:rsidP="00EB7B40">
            <w:pPr>
              <w:spacing w:before="120" w:after="120"/>
              <w:rPr>
                <w:rFonts w:eastAsia="Calibri" w:cs="Times New Roman"/>
              </w:rPr>
            </w:pPr>
            <w:r>
              <w:rPr>
                <w:rFonts w:eastAsia="Calibri" w:cs="Times New Roman"/>
              </w:rPr>
              <w:t>The Department of Energy (DOE) provides this document confirming adoption of the energy conservation standards established in the direct final rule and announcing the effective date of those standards.</w:t>
            </w:r>
          </w:p>
          <w:p w14:paraId="4343232B" w14:textId="77777777" w:rsidR="00467A46" w:rsidRDefault="008814E1" w:rsidP="00EB7B40">
            <w:pPr>
              <w:spacing w:before="120" w:after="120"/>
              <w:rPr>
                <w:rFonts w:eastAsia="Calibri" w:cs="Times New Roman"/>
              </w:rPr>
            </w:pPr>
            <w:r>
              <w:rPr>
                <w:rFonts w:eastAsia="Calibri" w:cs="Times New Roman"/>
              </w:rPr>
              <w:t>The effective date of 9 August 2023, for the direct final rule published 11 April 2023 (88 FR 21752) is confirmed. Compliance with the new standards established in the direct final rule will be required on 31 December 2023.</w:t>
            </w:r>
          </w:p>
          <w:p w14:paraId="01A90D67" w14:textId="77777777" w:rsidR="00467A46" w:rsidRDefault="00CD689C" w:rsidP="00EB7B40">
            <w:pPr>
              <w:spacing w:before="120" w:after="120"/>
              <w:rPr>
                <w:rFonts w:eastAsia="Calibri" w:cs="Times New Roman"/>
              </w:rPr>
            </w:pPr>
            <w:hyperlink r:id="rId11" w:tgtFrame="_blank" w:history="1">
              <w:r w:rsidR="008814E1">
                <w:rPr>
                  <w:rFonts w:eastAsia="Calibri" w:cs="Times New Roman"/>
                  <w:color w:val="0000FF"/>
                  <w:u w:val="single"/>
                </w:rPr>
                <w:t>https://www.govinfo.gov/content/pkg/FR-2023-08-31/html/2023-18860.htm</w:t>
              </w:r>
            </w:hyperlink>
          </w:p>
          <w:p w14:paraId="4D73E7A8" w14:textId="77777777" w:rsidR="00467A46" w:rsidRDefault="00CD689C" w:rsidP="00EB7B40">
            <w:pPr>
              <w:spacing w:before="120" w:after="120"/>
              <w:rPr>
                <w:rFonts w:eastAsia="Calibri" w:cs="Times New Roman"/>
              </w:rPr>
            </w:pPr>
            <w:hyperlink r:id="rId12" w:tgtFrame="_blank" w:history="1">
              <w:r w:rsidR="008814E1">
                <w:rPr>
                  <w:rFonts w:eastAsia="Calibri" w:cs="Times New Roman"/>
                  <w:color w:val="0000FF"/>
                  <w:u w:val="single"/>
                </w:rPr>
                <w:t>https://www.govinfo.gov/content/pkg/FR-2023-08-31/pdf/2023-18860.pdf</w:t>
              </w:r>
            </w:hyperlink>
          </w:p>
          <w:p w14:paraId="728AFD8F" w14:textId="77777777" w:rsidR="00467A46" w:rsidRDefault="00CD689C" w:rsidP="00EB7B40">
            <w:pPr>
              <w:spacing w:before="120" w:after="120"/>
              <w:rPr>
                <w:rFonts w:eastAsia="Calibri" w:cs="Times New Roman"/>
              </w:rPr>
            </w:pPr>
            <w:hyperlink r:id="rId13" w:tgtFrame="_blank" w:history="1">
              <w:r w:rsidR="008814E1">
                <w:rPr>
                  <w:rFonts w:eastAsia="Calibri" w:cs="Times New Roman"/>
                  <w:color w:val="0000FF"/>
                  <w:u w:val="single"/>
                </w:rPr>
                <w:t>https://members.wto.org/crnattachments/2023/TBT/USA/23_12126_00_e.pdf</w:t>
              </w:r>
            </w:hyperlink>
            <w:bookmarkEnd w:id="25"/>
          </w:p>
        </w:tc>
      </w:tr>
    </w:tbl>
    <w:bookmarkEnd w:id="4"/>
    <w:p w14:paraId="594035BA" w14:textId="77777777" w:rsidR="003971FF" w:rsidRPr="007F6EA2" w:rsidRDefault="008814E1" w:rsidP="00B16ACF">
      <w:pPr>
        <w:spacing w:after="120"/>
        <w:rPr>
          <w:rFonts w:eastAsia="Calibri" w:cs="Times New Roman"/>
          <w:bCs/>
          <w:highlight w:val="yellow"/>
        </w:rPr>
      </w:pPr>
      <w:r w:rsidRPr="002F663C">
        <w:rPr>
          <w:rFonts w:eastAsia="Calibri" w:cs="Times New Roman"/>
          <w:b/>
          <w:szCs w:val="18"/>
        </w:rPr>
        <w:lastRenderedPageBreak/>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Direct final rule; confirmation of effective and compliance dates - The U.S. Department of Energy ("DOE") published a </w:t>
      </w:r>
      <w:hyperlink r:id="rId14" w:history="1">
        <w:r w:rsidRPr="002F663C">
          <w:rPr>
            <w:rFonts w:eastAsia="Calibri" w:cs="Times New Roman"/>
            <w:color w:val="0000FF"/>
            <w:szCs w:val="18"/>
            <w:u w:val="single"/>
          </w:rPr>
          <w:t>direct final rule</w:t>
        </w:r>
      </w:hyperlink>
      <w:r w:rsidRPr="002F663C">
        <w:rPr>
          <w:rFonts w:eastAsia="Calibri" w:cs="Times New Roman"/>
          <w:szCs w:val="18"/>
        </w:rPr>
        <w:t xml:space="preserve"> to establish new energy conservation standards for air cleaners in the Federal Register on 11 April 2023. DOE has determined that the comments received in response to the direct final rule do not provide a reasonable basis for withdrawing the direct final rule. Therefore, DOE provides this document confirming adoption of the energy conservation standards established in the direct final rule and announcing the effective date of those standards.</w:t>
      </w:r>
    </w:p>
    <w:p w14:paraId="0F5A153D" w14:textId="77777777" w:rsidR="00242EAD" w:rsidRPr="002F663C" w:rsidRDefault="008814E1" w:rsidP="00B16ACF">
      <w:pPr>
        <w:spacing w:before="120" w:after="120"/>
        <w:rPr>
          <w:rFonts w:eastAsia="Calibri" w:cs="Times New Roman"/>
          <w:szCs w:val="18"/>
        </w:rPr>
      </w:pPr>
      <w:r w:rsidRPr="002F663C">
        <w:rPr>
          <w:rFonts w:eastAsia="Calibri" w:cs="Times New Roman"/>
          <w:szCs w:val="18"/>
        </w:rPr>
        <w:t>DATES: The effective date of 9 August 2023, for the direct final rule published 11 April 2023 (</w:t>
      </w:r>
      <w:hyperlink r:id="rId15" w:history="1">
        <w:r w:rsidRPr="002F663C">
          <w:rPr>
            <w:rFonts w:eastAsia="Calibri" w:cs="Times New Roman"/>
            <w:color w:val="0000FF"/>
            <w:szCs w:val="18"/>
            <w:u w:val="single"/>
          </w:rPr>
          <w:t>88 FR 21752</w:t>
        </w:r>
      </w:hyperlink>
      <w:r w:rsidRPr="002F663C">
        <w:rPr>
          <w:rFonts w:eastAsia="Calibri" w:cs="Times New Roman"/>
          <w:szCs w:val="18"/>
        </w:rPr>
        <w:t xml:space="preserve">) is confirmed. Compliance with the new standards established in the direct final rule will be required on 31 December 2023. The text of the regulation can be found at 10 eCFR Part 430: </w:t>
      </w:r>
      <w:hyperlink r:id="rId16" w:history="1">
        <w:r w:rsidRPr="002F663C">
          <w:rPr>
            <w:rFonts w:eastAsia="Calibri" w:cs="Times New Roman"/>
            <w:color w:val="0000FF"/>
            <w:szCs w:val="18"/>
            <w:u w:val="single"/>
          </w:rPr>
          <w:t>https://www.ecfr.gov/current/title-10/chapter-II/subchapter-D/part-430?toc=1</w:t>
        </w:r>
      </w:hyperlink>
      <w:r w:rsidRPr="002F663C">
        <w:rPr>
          <w:rFonts w:eastAsia="Calibri" w:cs="Times New Roman"/>
          <w:szCs w:val="18"/>
        </w:rPr>
        <w:t>.</w:t>
      </w:r>
    </w:p>
    <w:p w14:paraId="0DED7185" w14:textId="77777777" w:rsidR="00242EAD" w:rsidRPr="002F663C" w:rsidRDefault="008814E1" w:rsidP="00B16ACF">
      <w:pPr>
        <w:spacing w:before="120" w:after="120"/>
        <w:rPr>
          <w:rFonts w:eastAsia="Calibri" w:cs="Times New Roman"/>
          <w:szCs w:val="18"/>
        </w:rPr>
      </w:pPr>
      <w:r w:rsidRPr="002F663C">
        <w:rPr>
          <w:rFonts w:eastAsia="Calibri" w:cs="Times New Roman"/>
          <w:szCs w:val="18"/>
        </w:rPr>
        <w:t xml:space="preserve">The direct final rule; confirmation of effective and compliance dates and previous actions notified under the symbol </w:t>
      </w:r>
      <w:hyperlink r:id="rId17" w:history="1">
        <w:r w:rsidRPr="002F663C">
          <w:rPr>
            <w:rFonts w:eastAsia="Calibri" w:cs="Times New Roman"/>
            <w:color w:val="0000FF"/>
            <w:szCs w:val="18"/>
            <w:u w:val="single"/>
          </w:rPr>
          <w:t>G/TBT/N/USA/1827</w:t>
        </w:r>
      </w:hyperlink>
      <w:r w:rsidRPr="002F663C">
        <w:rPr>
          <w:rFonts w:eastAsia="Calibri" w:cs="Times New Roman"/>
          <w:szCs w:val="18"/>
        </w:rPr>
        <w:t xml:space="preserve"> are identified by Docket Number EERE-2021-BT-STD-0035. The Docket Folder is available from </w:t>
      </w:r>
      <w:hyperlink r:id="rId18" w:history="1">
        <w:r w:rsidRPr="002F663C">
          <w:rPr>
            <w:rFonts w:eastAsia="Calibri" w:cs="Times New Roman"/>
            <w:color w:val="0000FF"/>
            <w:szCs w:val="18"/>
            <w:u w:val="single"/>
          </w:rPr>
          <w:t>Regulations.gov</w:t>
        </w:r>
      </w:hyperlink>
      <w:r w:rsidRPr="002F663C">
        <w:rPr>
          <w:rFonts w:eastAsia="Calibri" w:cs="Times New Roman"/>
          <w:szCs w:val="18"/>
        </w:rPr>
        <w:t xml:space="preserve"> at </w:t>
      </w:r>
      <w:hyperlink r:id="rId19" w:history="1">
        <w:r w:rsidRPr="002F663C">
          <w:rPr>
            <w:rFonts w:eastAsia="Calibri" w:cs="Times New Roman"/>
            <w:color w:val="0000FF"/>
            <w:szCs w:val="18"/>
            <w:u w:val="single"/>
          </w:rPr>
          <w:t>https://www.regulations.gov/docket/EERE-2021-BT-STD-0035/document</w:t>
        </w:r>
      </w:hyperlink>
      <w:r w:rsidRPr="002F663C">
        <w:rPr>
          <w:rFonts w:eastAsia="Calibri" w:cs="Times New Roman"/>
          <w:szCs w:val="18"/>
        </w:rPr>
        <w:t xml:space="preserve"> and provides access to primary documents, supporting and related material, and comments received. Documents are also accessible from </w:t>
      </w:r>
      <w:hyperlink r:id="rId20"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6928C32C" w14:textId="77777777" w:rsidR="006C5A96" w:rsidRDefault="008814E1" w:rsidP="006C5A96">
      <w:pPr>
        <w:jc w:val="center"/>
        <w:rPr>
          <w:b/>
        </w:rPr>
      </w:pPr>
      <w:r w:rsidRPr="003971FF">
        <w:rPr>
          <w:b/>
        </w:rPr>
        <w:t>__________</w:t>
      </w:r>
    </w:p>
    <w:p w14:paraId="5BD4503D" w14:textId="77777777" w:rsidR="004D4D19" w:rsidRDefault="004D4D19" w:rsidP="007F38C2">
      <w:pPr>
        <w:jc w:val="center"/>
        <w:rPr>
          <w:b/>
        </w:rPr>
      </w:pPr>
    </w:p>
    <w:p w14:paraId="7B172B85" w14:textId="77777777" w:rsidR="00A1565D" w:rsidRDefault="00A1565D" w:rsidP="003971FF">
      <w:pPr>
        <w:jc w:val="center"/>
        <w:rPr>
          <w:b/>
        </w:rPr>
      </w:pPr>
    </w:p>
    <w:sectPr w:rsidR="00A1565D" w:rsidSect="006C5A96">
      <w:headerReference w:type="even" r:id="rId21"/>
      <w:headerReference w:type="default" r:id="rId22"/>
      <w:footerReference w:type="even" r:id="rId23"/>
      <w:footerReference w:type="default" r:id="rId24"/>
      <w:headerReference w:type="first" r:id="rId2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3231B" w14:textId="77777777" w:rsidR="00A36FD5" w:rsidRDefault="008814E1">
      <w:r>
        <w:separator/>
      </w:r>
    </w:p>
  </w:endnote>
  <w:endnote w:type="continuationSeparator" w:id="0">
    <w:p w14:paraId="28543EC5" w14:textId="77777777" w:rsidR="00A36FD5" w:rsidRDefault="0088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FE7F" w14:textId="77777777" w:rsidR="00544326" w:rsidRPr="00DD3DD7" w:rsidRDefault="008814E1"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9BD8" w14:textId="77777777" w:rsidR="00544326" w:rsidRPr="00DD3DD7" w:rsidRDefault="008814E1"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383CC" w14:textId="77777777" w:rsidR="000248E6" w:rsidRDefault="008814E1" w:rsidP="00ED54E0">
      <w:r>
        <w:separator/>
      </w:r>
    </w:p>
  </w:footnote>
  <w:footnote w:type="continuationSeparator" w:id="0">
    <w:p w14:paraId="58543415" w14:textId="77777777" w:rsidR="000248E6" w:rsidRDefault="008814E1" w:rsidP="00ED54E0">
      <w:r>
        <w:continuationSeparator/>
      </w:r>
    </w:p>
  </w:footnote>
  <w:footnote w:id="1">
    <w:p w14:paraId="0BCC2C09" w14:textId="77777777" w:rsidR="007F6EA2" w:rsidRDefault="008814E1">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0541" w14:textId="77777777" w:rsidR="00DD3DD7" w:rsidRDefault="008814E1"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37FB805B" w14:textId="77777777" w:rsidR="004D4D19" w:rsidRPr="00DD3DD7" w:rsidRDefault="004D4D19" w:rsidP="00DD3DD7">
    <w:pPr>
      <w:pStyle w:val="Header"/>
      <w:pBdr>
        <w:bottom w:val="single" w:sz="4" w:space="1" w:color="auto"/>
      </w:pBdr>
      <w:tabs>
        <w:tab w:val="clear" w:pos="4513"/>
        <w:tab w:val="clear" w:pos="9027"/>
      </w:tabs>
      <w:jc w:val="center"/>
    </w:pPr>
  </w:p>
  <w:p w14:paraId="4677F28F" w14:textId="77777777" w:rsidR="00DD3DD7" w:rsidRPr="00DD3DD7" w:rsidRDefault="008814E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2A12714"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A01C" w14:textId="77777777" w:rsidR="00DD3DD7" w:rsidRPr="00895821" w:rsidRDefault="008814E1" w:rsidP="00DD3DD7">
    <w:pPr>
      <w:pStyle w:val="Header"/>
      <w:pBdr>
        <w:bottom w:val="single" w:sz="4" w:space="1" w:color="auto"/>
      </w:pBdr>
      <w:tabs>
        <w:tab w:val="clear" w:pos="4513"/>
        <w:tab w:val="clear" w:pos="9027"/>
      </w:tabs>
      <w:jc w:val="center"/>
      <w:rPr>
        <w:lang w:val="es-ES"/>
      </w:rPr>
    </w:pPr>
    <w:bookmarkStart w:id="28" w:name="spsSymbolHeader"/>
    <w:r w:rsidRPr="00895821">
      <w:rPr>
        <w:lang w:val="es-ES"/>
      </w:rPr>
      <w:t>G/TBT/N/USA/1827/Add.3</w:t>
    </w:r>
    <w:bookmarkEnd w:id="28"/>
  </w:p>
  <w:p w14:paraId="7C164EA0" w14:textId="77777777" w:rsidR="00DD3DD7" w:rsidRPr="00895821" w:rsidRDefault="00DD3DD7" w:rsidP="00DD3DD7">
    <w:pPr>
      <w:pStyle w:val="Header"/>
      <w:pBdr>
        <w:bottom w:val="single" w:sz="4" w:space="1" w:color="auto"/>
      </w:pBdr>
      <w:tabs>
        <w:tab w:val="clear" w:pos="4513"/>
        <w:tab w:val="clear" w:pos="9027"/>
      </w:tabs>
      <w:jc w:val="center"/>
      <w:rPr>
        <w:lang w:val="es-ES"/>
      </w:rPr>
    </w:pPr>
  </w:p>
  <w:p w14:paraId="7ED34502" w14:textId="77777777" w:rsidR="00DD3DD7" w:rsidRPr="00DD3DD7" w:rsidRDefault="008814E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A0B6BB8"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05CC4" w14:paraId="2ED104A4" w14:textId="77777777" w:rsidTr="00544326">
      <w:trPr>
        <w:trHeight w:val="240"/>
        <w:jc w:val="center"/>
      </w:trPr>
      <w:tc>
        <w:tcPr>
          <w:tcW w:w="3794" w:type="dxa"/>
          <w:shd w:val="clear" w:color="auto" w:fill="FFFFFF"/>
          <w:tcMar>
            <w:left w:w="108" w:type="dxa"/>
            <w:right w:w="108" w:type="dxa"/>
          </w:tcMar>
          <w:vAlign w:val="center"/>
        </w:tcPr>
        <w:p w14:paraId="1DCF9439"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F760CAC" w14:textId="77777777" w:rsidR="00ED54E0" w:rsidRPr="00182B84" w:rsidRDefault="008814E1" w:rsidP="00425DC5">
          <w:pPr>
            <w:jc w:val="right"/>
            <w:rPr>
              <w:b/>
              <w:color w:val="FF0000"/>
              <w:szCs w:val="16"/>
            </w:rPr>
          </w:pPr>
          <w:r>
            <w:rPr>
              <w:b/>
              <w:color w:val="FF0000"/>
              <w:szCs w:val="16"/>
            </w:rPr>
            <w:t xml:space="preserve"> </w:t>
          </w:r>
        </w:p>
      </w:tc>
    </w:tr>
    <w:tr w:rsidR="00205CC4" w14:paraId="4FE2C7BA" w14:textId="77777777" w:rsidTr="00544326">
      <w:trPr>
        <w:trHeight w:val="213"/>
        <w:jc w:val="center"/>
      </w:trPr>
      <w:tc>
        <w:tcPr>
          <w:tcW w:w="3794" w:type="dxa"/>
          <w:vMerge w:val="restart"/>
          <w:shd w:val="clear" w:color="auto" w:fill="FFFFFF"/>
          <w:tcMar>
            <w:left w:w="0" w:type="dxa"/>
            <w:right w:w="0" w:type="dxa"/>
          </w:tcMar>
        </w:tcPr>
        <w:p w14:paraId="23ABDF79" w14:textId="77777777" w:rsidR="00ED54E0" w:rsidRPr="00182B84" w:rsidRDefault="008814E1" w:rsidP="00425DC5">
          <w:pPr>
            <w:jc w:val="left"/>
          </w:pPr>
          <w:r w:rsidRPr="00182B84">
            <w:rPr>
              <w:noProof/>
              <w:lang w:val="en-US"/>
            </w:rPr>
            <w:drawing>
              <wp:inline distT="0" distB="0" distL="0" distR="0" wp14:anchorId="17C498C9" wp14:editId="6C2613A2">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9873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3A8DAE9" w14:textId="77777777" w:rsidR="00ED54E0" w:rsidRPr="00182B84" w:rsidRDefault="00ED54E0" w:rsidP="00425DC5">
          <w:pPr>
            <w:jc w:val="right"/>
            <w:rPr>
              <w:b/>
              <w:szCs w:val="16"/>
            </w:rPr>
          </w:pPr>
        </w:p>
      </w:tc>
    </w:tr>
    <w:tr w:rsidR="00205CC4" w:rsidRPr="00895821" w14:paraId="2F3E77AE" w14:textId="77777777" w:rsidTr="00544326">
      <w:trPr>
        <w:trHeight w:val="868"/>
        <w:jc w:val="center"/>
      </w:trPr>
      <w:tc>
        <w:tcPr>
          <w:tcW w:w="3794" w:type="dxa"/>
          <w:vMerge/>
          <w:shd w:val="clear" w:color="auto" w:fill="FFFFFF"/>
          <w:tcMar>
            <w:left w:w="108" w:type="dxa"/>
            <w:right w:w="108" w:type="dxa"/>
          </w:tcMar>
        </w:tcPr>
        <w:p w14:paraId="4A15156B"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5E38476" w14:textId="77777777" w:rsidR="00DD3DD7" w:rsidRPr="00895821" w:rsidRDefault="008814E1" w:rsidP="00DD3DD7">
          <w:pPr>
            <w:jc w:val="right"/>
            <w:rPr>
              <w:rFonts w:eastAsia="Calibri" w:cs="Times New Roman"/>
              <w:b/>
              <w:szCs w:val="16"/>
              <w:lang w:val="es-ES"/>
            </w:rPr>
          </w:pPr>
          <w:bookmarkStart w:id="29" w:name="bmkSymbols"/>
          <w:r w:rsidRPr="00895821">
            <w:rPr>
              <w:rFonts w:eastAsia="Calibri" w:cs="Times New Roman"/>
              <w:b/>
              <w:szCs w:val="16"/>
              <w:lang w:val="es-ES"/>
            </w:rPr>
            <w:t>G/TBT/N/USA/1827/Add.3</w:t>
          </w:r>
          <w:bookmarkEnd w:id="29"/>
        </w:p>
        <w:p w14:paraId="245D6D7F" w14:textId="77777777" w:rsidR="00C14444" w:rsidRPr="00895821" w:rsidRDefault="00C14444" w:rsidP="00C14444">
          <w:pPr>
            <w:jc w:val="center"/>
            <w:rPr>
              <w:szCs w:val="16"/>
              <w:lang w:val="es-ES"/>
            </w:rPr>
          </w:pPr>
        </w:p>
      </w:tc>
    </w:tr>
    <w:tr w:rsidR="00205CC4" w14:paraId="15692990" w14:textId="77777777" w:rsidTr="00544326">
      <w:trPr>
        <w:trHeight w:val="240"/>
        <w:jc w:val="center"/>
      </w:trPr>
      <w:tc>
        <w:tcPr>
          <w:tcW w:w="3794" w:type="dxa"/>
          <w:vMerge/>
          <w:shd w:val="clear" w:color="auto" w:fill="FFFFFF"/>
          <w:tcMar>
            <w:left w:w="108" w:type="dxa"/>
            <w:right w:w="108" w:type="dxa"/>
          </w:tcMar>
          <w:vAlign w:val="center"/>
        </w:tcPr>
        <w:p w14:paraId="0A822030" w14:textId="77777777" w:rsidR="00ED54E0" w:rsidRPr="00895821" w:rsidRDefault="00ED54E0" w:rsidP="00425DC5">
          <w:pPr>
            <w:rPr>
              <w:lang w:val="es-ES"/>
            </w:rPr>
          </w:pPr>
        </w:p>
      </w:tc>
      <w:tc>
        <w:tcPr>
          <w:tcW w:w="5448" w:type="dxa"/>
          <w:gridSpan w:val="2"/>
          <w:shd w:val="clear" w:color="auto" w:fill="FFFFFF"/>
          <w:tcMar>
            <w:left w:w="108" w:type="dxa"/>
            <w:right w:w="108" w:type="dxa"/>
          </w:tcMar>
          <w:vAlign w:val="center"/>
        </w:tcPr>
        <w:p w14:paraId="3D1979F9" w14:textId="08A48B6D" w:rsidR="00ED54E0" w:rsidRPr="00182B84" w:rsidRDefault="008814E1" w:rsidP="00425DC5">
          <w:pPr>
            <w:jc w:val="right"/>
            <w:rPr>
              <w:szCs w:val="16"/>
            </w:rPr>
          </w:pPr>
          <w:bookmarkStart w:id="30" w:name="bmkDate"/>
          <w:bookmarkEnd w:id="30"/>
          <w:r>
            <w:rPr>
              <w:szCs w:val="16"/>
            </w:rPr>
            <w:t>1 September 2023</w:t>
          </w:r>
        </w:p>
      </w:tc>
    </w:tr>
    <w:tr w:rsidR="00205CC4" w14:paraId="0129240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6C468F" w14:textId="2082BB6D" w:rsidR="00ED54E0" w:rsidRPr="00182B84" w:rsidRDefault="008814E1"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895821">
            <w:rPr>
              <w:rFonts w:eastAsia="Calibri" w:cs="Times New Roman"/>
              <w:color w:val="FF0000"/>
              <w:szCs w:val="16"/>
            </w:rPr>
            <w:t>5870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ADBE692" w14:textId="77777777" w:rsidR="00ED54E0" w:rsidRPr="00182B84" w:rsidRDefault="008814E1"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205CC4" w14:paraId="63B457BC"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57710A" w14:textId="77777777" w:rsidR="00ED54E0" w:rsidRPr="00182B84" w:rsidRDefault="008814E1"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0F986055" w14:textId="77777777" w:rsidR="00ED54E0" w:rsidRPr="00182B84" w:rsidRDefault="008814E1"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1896A7FF"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D8A3FEA">
      <w:start w:val="1"/>
      <w:numFmt w:val="decimal"/>
      <w:pStyle w:val="SummaryText"/>
      <w:lvlText w:val="%1."/>
      <w:lvlJc w:val="left"/>
      <w:pPr>
        <w:ind w:left="360" w:hanging="360"/>
      </w:pPr>
    </w:lvl>
    <w:lvl w:ilvl="1" w:tplc="72D27020" w:tentative="1">
      <w:start w:val="1"/>
      <w:numFmt w:val="lowerLetter"/>
      <w:lvlText w:val="%2."/>
      <w:lvlJc w:val="left"/>
      <w:pPr>
        <w:ind w:left="1080" w:hanging="360"/>
      </w:pPr>
    </w:lvl>
    <w:lvl w:ilvl="2" w:tplc="1584CA70" w:tentative="1">
      <w:start w:val="1"/>
      <w:numFmt w:val="lowerRoman"/>
      <w:lvlText w:val="%3."/>
      <w:lvlJc w:val="right"/>
      <w:pPr>
        <w:ind w:left="1800" w:hanging="180"/>
      </w:pPr>
    </w:lvl>
    <w:lvl w:ilvl="3" w:tplc="E6F00964" w:tentative="1">
      <w:start w:val="1"/>
      <w:numFmt w:val="decimal"/>
      <w:lvlText w:val="%4."/>
      <w:lvlJc w:val="left"/>
      <w:pPr>
        <w:ind w:left="2520" w:hanging="360"/>
      </w:pPr>
    </w:lvl>
    <w:lvl w:ilvl="4" w:tplc="B40E0788" w:tentative="1">
      <w:start w:val="1"/>
      <w:numFmt w:val="lowerLetter"/>
      <w:lvlText w:val="%5."/>
      <w:lvlJc w:val="left"/>
      <w:pPr>
        <w:ind w:left="3240" w:hanging="360"/>
      </w:pPr>
    </w:lvl>
    <w:lvl w:ilvl="5" w:tplc="483CABF6" w:tentative="1">
      <w:start w:val="1"/>
      <w:numFmt w:val="lowerRoman"/>
      <w:lvlText w:val="%6."/>
      <w:lvlJc w:val="right"/>
      <w:pPr>
        <w:ind w:left="3960" w:hanging="180"/>
      </w:pPr>
    </w:lvl>
    <w:lvl w:ilvl="6" w:tplc="90DA99FA" w:tentative="1">
      <w:start w:val="1"/>
      <w:numFmt w:val="decimal"/>
      <w:lvlText w:val="%7."/>
      <w:lvlJc w:val="left"/>
      <w:pPr>
        <w:ind w:left="4680" w:hanging="360"/>
      </w:pPr>
    </w:lvl>
    <w:lvl w:ilvl="7" w:tplc="B5A625E8" w:tentative="1">
      <w:start w:val="1"/>
      <w:numFmt w:val="lowerLetter"/>
      <w:lvlText w:val="%8."/>
      <w:lvlJc w:val="left"/>
      <w:pPr>
        <w:ind w:left="5400" w:hanging="360"/>
      </w:pPr>
    </w:lvl>
    <w:lvl w:ilvl="8" w:tplc="8C3C7EF8" w:tentative="1">
      <w:start w:val="1"/>
      <w:numFmt w:val="lowerRoman"/>
      <w:lvlText w:val="%9."/>
      <w:lvlJc w:val="right"/>
      <w:pPr>
        <w:ind w:left="6120" w:hanging="180"/>
      </w:pPr>
    </w:lvl>
  </w:abstractNum>
  <w:num w:numId="1" w16cid:durableId="1230731605">
    <w:abstractNumId w:val="9"/>
  </w:num>
  <w:num w:numId="2" w16cid:durableId="1361933055">
    <w:abstractNumId w:val="7"/>
  </w:num>
  <w:num w:numId="3" w16cid:durableId="1624338511">
    <w:abstractNumId w:val="6"/>
  </w:num>
  <w:num w:numId="4" w16cid:durableId="1026177745">
    <w:abstractNumId w:val="5"/>
  </w:num>
  <w:num w:numId="5" w16cid:durableId="838932967">
    <w:abstractNumId w:val="4"/>
  </w:num>
  <w:num w:numId="6" w16cid:durableId="1148208681">
    <w:abstractNumId w:val="12"/>
  </w:num>
  <w:num w:numId="7" w16cid:durableId="2036074938">
    <w:abstractNumId w:val="11"/>
  </w:num>
  <w:num w:numId="8" w16cid:durableId="1067722144">
    <w:abstractNumId w:val="10"/>
  </w:num>
  <w:num w:numId="9" w16cid:durableId="17310292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6550557">
    <w:abstractNumId w:val="13"/>
  </w:num>
  <w:num w:numId="11" w16cid:durableId="746728272">
    <w:abstractNumId w:val="8"/>
  </w:num>
  <w:num w:numId="12" w16cid:durableId="1900245866">
    <w:abstractNumId w:val="3"/>
  </w:num>
  <w:num w:numId="13" w16cid:durableId="1635674919">
    <w:abstractNumId w:val="2"/>
  </w:num>
  <w:num w:numId="14" w16cid:durableId="1225290546">
    <w:abstractNumId w:val="1"/>
  </w:num>
  <w:num w:numId="15" w16cid:durableId="1966039244">
    <w:abstractNumId w:val="0"/>
  </w:num>
  <w:num w:numId="16" w16cid:durableId="1013216735">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05CC4"/>
    <w:rsid w:val="00223DA8"/>
    <w:rsid w:val="00233408"/>
    <w:rsid w:val="00242EAD"/>
    <w:rsid w:val="00265A0E"/>
    <w:rsid w:val="0027067B"/>
    <w:rsid w:val="00281997"/>
    <w:rsid w:val="002B2435"/>
    <w:rsid w:val="002B2F95"/>
    <w:rsid w:val="002D78C9"/>
    <w:rsid w:val="002F663C"/>
    <w:rsid w:val="00304F14"/>
    <w:rsid w:val="003156C6"/>
    <w:rsid w:val="00327D40"/>
    <w:rsid w:val="00335575"/>
    <w:rsid w:val="003572B4"/>
    <w:rsid w:val="003652F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814E1"/>
    <w:rsid w:val="00893E85"/>
    <w:rsid w:val="00895821"/>
    <w:rsid w:val="008A0701"/>
    <w:rsid w:val="008B1018"/>
    <w:rsid w:val="008C42D2"/>
    <w:rsid w:val="008E2C13"/>
    <w:rsid w:val="008E372C"/>
    <w:rsid w:val="00917235"/>
    <w:rsid w:val="00992AEA"/>
    <w:rsid w:val="009A4D36"/>
    <w:rsid w:val="009A6F54"/>
    <w:rsid w:val="009F7637"/>
    <w:rsid w:val="00A001F6"/>
    <w:rsid w:val="00A1565D"/>
    <w:rsid w:val="00A20371"/>
    <w:rsid w:val="00A36FD5"/>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68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2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3/TBT/USA/23_12126_00_e.pdf" TargetMode="External"/><Relationship Id="rId18" Type="http://schemas.openxmlformats.org/officeDocument/2006/relationships/hyperlink" Target="https://www.regulations.gov/"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govinfo.gov/content/pkg/FR-2023-08-31/pdf/2023-18860.pdf" TargetMode="External"/><Relationship Id="rId17" Type="http://schemas.openxmlformats.org/officeDocument/2006/relationships/hyperlink" Target="https://epingalert.org/en/Search?domainIds=1&amp;documentSymbol=USA%2F1827"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ecfr.gov/current/title-10/chapter-II/subchapter-D/part-430?toc=1" TargetMode="External"/><Relationship Id="rId20" Type="http://schemas.openxmlformats.org/officeDocument/2006/relationships/hyperlink" Target="http://www.regulation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info.gov/content/pkg/FR-2023-08-31/html/2023-18860.htm"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govinfo.gov/content/pkg/FR-2023-04-11/pdf/2023-06499.pdf" TargetMode="External"/><Relationship Id="rId23" Type="http://schemas.openxmlformats.org/officeDocument/2006/relationships/footer" Target="footer1.xml"/><Relationship Id="rId10" Type="http://schemas.openxmlformats.org/officeDocument/2006/relationships/hyperlink" Target="https://www.govinfo.gov/content/pkg/FR-2023-04-11/pdf/2023-06499.pdf" TargetMode="External"/><Relationship Id="rId19" Type="http://schemas.openxmlformats.org/officeDocument/2006/relationships/hyperlink" Target="https://www.regulations.gov/docket/EERE-2021-BT-STD-0035/document" TargetMode="External"/><Relationship Id="rId4" Type="http://schemas.openxmlformats.org/officeDocument/2006/relationships/styles" Target="styles.xml"/><Relationship Id="rId9" Type="http://schemas.openxmlformats.org/officeDocument/2006/relationships/hyperlink" Target="https://www.govinfo.gov/content/pkg/FR-2023-04-11/html/2023-06499.htm" TargetMode="External"/><Relationship Id="rId14" Type="http://schemas.openxmlformats.org/officeDocument/2006/relationships/hyperlink" Target="https://www.govinfo.gov/content/pkg/FR-2023-04-11/pdf/2023-06499.pdf" TargetMode="External"/><Relationship Id="rId22" Type="http://schemas.openxmlformats.org/officeDocument/2006/relationships/header" Target="head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b1f4028a-d111-488e-a12c-059819798331</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C0AD8-057C-49C4-A7C8-1E8C9F686BA4}">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561</Words>
  <Characters>3664</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2023-09-01T09:01:00Z</dcterms:created>
  <dcterms:modified xsi:type="dcterms:W3CDTF">2023-09-01T09:14:00Z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b1f4028a-d111-488e-a12c-059819798331</vt:lpwstr>
  </property>
  <property fmtid="{D5CDD505-2E9C-101B-9397-08002B2CF9AE}" pid="4" name="WTOCLASSIFICATION">
    <vt:lpwstr>WTO OFFICIAL</vt:lpwstr>
  </property>
</Properties>
</file>