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D3CC4" w14:textId="77777777" w:rsidR="009239F7" w:rsidRPr="002F6A28" w:rsidRDefault="00966B2A" w:rsidP="002F6A28">
      <w:pPr>
        <w:pStyle w:val="Title"/>
        <w:rPr>
          <w:caps w:val="0"/>
          <w:kern w:val="0"/>
        </w:rPr>
      </w:pPr>
      <w:r w:rsidRPr="002F6A28">
        <w:rPr>
          <w:caps w:val="0"/>
          <w:kern w:val="0"/>
        </w:rPr>
        <w:t>NOTIFICATION</w:t>
      </w:r>
    </w:p>
    <w:p w14:paraId="6A212DCD" w14:textId="77777777" w:rsidR="009239F7" w:rsidRPr="002F6A28" w:rsidRDefault="00966B2A" w:rsidP="002F6A28">
      <w:pPr>
        <w:jc w:val="center"/>
      </w:pPr>
      <w:r w:rsidRPr="002F6A28">
        <w:t>The following notification is being circulated in accordance with Article 10.6</w:t>
      </w:r>
    </w:p>
    <w:p w14:paraId="15E7026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F4EE9" w14:paraId="760AB8A8" w14:textId="77777777" w:rsidTr="0069259F">
        <w:tc>
          <w:tcPr>
            <w:tcW w:w="713" w:type="dxa"/>
            <w:tcBorders>
              <w:bottom w:val="single" w:sz="6" w:space="0" w:color="auto"/>
            </w:tcBorders>
            <w:shd w:val="clear" w:color="auto" w:fill="auto"/>
          </w:tcPr>
          <w:p w14:paraId="5A5385E7" w14:textId="77777777" w:rsidR="00F85C99" w:rsidRPr="002F6A28" w:rsidRDefault="00966B2A" w:rsidP="002F6A28">
            <w:pPr>
              <w:spacing w:before="120" w:after="120"/>
              <w:jc w:val="left"/>
            </w:pPr>
            <w:r w:rsidRPr="002F6A28">
              <w:rPr>
                <w:b/>
              </w:rPr>
              <w:t>1.</w:t>
            </w:r>
          </w:p>
        </w:tc>
        <w:tc>
          <w:tcPr>
            <w:tcW w:w="8546" w:type="dxa"/>
            <w:tcBorders>
              <w:bottom w:val="single" w:sz="6" w:space="0" w:color="auto"/>
            </w:tcBorders>
            <w:shd w:val="clear" w:color="auto" w:fill="auto"/>
          </w:tcPr>
          <w:p w14:paraId="5144C503" w14:textId="77777777" w:rsidR="00F85C99" w:rsidRPr="002F6A28" w:rsidRDefault="00966B2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5646D29D" w14:textId="77777777" w:rsidR="00F85C99" w:rsidRPr="002F6A28" w:rsidRDefault="00966B2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F4EE9" w14:paraId="283F8348" w14:textId="77777777" w:rsidTr="0069259F">
        <w:tc>
          <w:tcPr>
            <w:tcW w:w="713" w:type="dxa"/>
            <w:tcBorders>
              <w:top w:val="single" w:sz="6" w:space="0" w:color="auto"/>
              <w:bottom w:val="single" w:sz="6" w:space="0" w:color="auto"/>
            </w:tcBorders>
            <w:shd w:val="clear" w:color="auto" w:fill="auto"/>
          </w:tcPr>
          <w:p w14:paraId="145B0D41" w14:textId="77777777" w:rsidR="00F85C99" w:rsidRPr="002F6A28" w:rsidRDefault="00966B2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41832C9" w14:textId="77777777" w:rsidR="00F85C99" w:rsidRPr="002F6A28" w:rsidRDefault="00966B2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F60F707" w14:textId="77777777" w:rsidR="00EE3A11" w:rsidRPr="00C379C8" w:rsidRDefault="00966B2A" w:rsidP="00155128">
            <w:pPr>
              <w:spacing w:after="120"/>
            </w:pPr>
            <w:r w:rsidRPr="00C379C8">
              <w:t>Atlantic States Marine Fisheries Commission (ASMFC)</w:t>
            </w:r>
            <w:bookmarkEnd w:id="5"/>
          </w:p>
          <w:p w14:paraId="35F18F40" w14:textId="77777777" w:rsidR="00F85C99" w:rsidRPr="002F6A28" w:rsidRDefault="00966B2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F115D93" w14:textId="77777777" w:rsidR="00AC6C6E" w:rsidRPr="00C379C8" w:rsidRDefault="00966B2A" w:rsidP="00AA646C">
            <w:pPr>
              <w:spacing w:after="120"/>
            </w:pPr>
            <w:r w:rsidRPr="00C379C8">
              <w:t xml:space="preserve">Please submit comments to: USA WTO TBT Enquiry Point, Email: </w:t>
            </w:r>
            <w:hyperlink r:id="rId9" w:history="1">
              <w:r w:rsidRPr="00C379C8">
                <w:rPr>
                  <w:color w:val="0000FF"/>
                  <w:u w:val="single"/>
                </w:rPr>
                <w:t>usatbtep@nist.gov</w:t>
              </w:r>
            </w:hyperlink>
            <w:bookmarkEnd w:id="7"/>
          </w:p>
        </w:tc>
      </w:tr>
      <w:tr w:rsidR="000F4EE9" w14:paraId="6283155F" w14:textId="77777777" w:rsidTr="0069259F">
        <w:tc>
          <w:tcPr>
            <w:tcW w:w="713" w:type="dxa"/>
            <w:tcBorders>
              <w:top w:val="single" w:sz="6" w:space="0" w:color="auto"/>
              <w:bottom w:val="single" w:sz="6" w:space="0" w:color="auto"/>
            </w:tcBorders>
            <w:shd w:val="clear" w:color="auto" w:fill="auto"/>
          </w:tcPr>
          <w:p w14:paraId="279C2172" w14:textId="77777777" w:rsidR="00F85C99" w:rsidRPr="002F6A28" w:rsidRDefault="00966B2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BBBE669" w14:textId="77777777" w:rsidR="00F85C99" w:rsidRPr="0058336F" w:rsidRDefault="00966B2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F4EE9" w14:paraId="2C6CB7FC" w14:textId="77777777" w:rsidTr="0069259F">
        <w:tc>
          <w:tcPr>
            <w:tcW w:w="713" w:type="dxa"/>
            <w:tcBorders>
              <w:top w:val="single" w:sz="6" w:space="0" w:color="auto"/>
              <w:bottom w:val="single" w:sz="6" w:space="0" w:color="auto"/>
            </w:tcBorders>
            <w:shd w:val="clear" w:color="auto" w:fill="auto"/>
          </w:tcPr>
          <w:p w14:paraId="59D7C570" w14:textId="77777777" w:rsidR="00F85C99" w:rsidRPr="002F6A28" w:rsidRDefault="00966B2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5BE310E" w14:textId="77777777" w:rsidR="00F85C99" w:rsidRPr="002F6A28" w:rsidRDefault="00966B2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Whole live lobster of the species </w:t>
            </w:r>
            <w:r w:rsidR="00EE3A11" w:rsidRPr="00C379C8">
              <w:rPr>
                <w:i/>
                <w:iCs/>
              </w:rPr>
              <w:t>Homarus americanus</w:t>
            </w:r>
            <w:r w:rsidR="00EE3A11" w:rsidRPr="00C379C8">
              <w:t xml:space="preserve"> - Lobsters "Homarus spp.", whether in shell or not, live, fresh or chilled (HS code(s): 030632); Fish and fishery products (ICS code(s): 67.120.30)</w:t>
            </w:r>
            <w:bookmarkEnd w:id="22"/>
          </w:p>
        </w:tc>
      </w:tr>
      <w:tr w:rsidR="000F4EE9" w14:paraId="18FBEDBD" w14:textId="77777777" w:rsidTr="0069259F">
        <w:tc>
          <w:tcPr>
            <w:tcW w:w="713" w:type="dxa"/>
            <w:tcBorders>
              <w:top w:val="single" w:sz="6" w:space="0" w:color="auto"/>
              <w:bottom w:val="single" w:sz="6" w:space="0" w:color="auto"/>
            </w:tcBorders>
            <w:shd w:val="clear" w:color="auto" w:fill="auto"/>
          </w:tcPr>
          <w:p w14:paraId="61DB067A" w14:textId="77777777" w:rsidR="00F85C99" w:rsidRPr="002F6A28" w:rsidRDefault="00966B2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A945E8C" w14:textId="77777777" w:rsidR="00F85C99" w:rsidRPr="002F6A28" w:rsidRDefault="00966B2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Addendum XXX to Amendment 3 to the Interstate Fishery Management Plan for American Lobster for Public Comment; (7 page(s), in English)</w:t>
            </w:r>
            <w:bookmarkEnd w:id="24"/>
          </w:p>
        </w:tc>
      </w:tr>
      <w:tr w:rsidR="000F4EE9" w14:paraId="79EBC604" w14:textId="77777777" w:rsidTr="0069259F">
        <w:tc>
          <w:tcPr>
            <w:tcW w:w="713" w:type="dxa"/>
            <w:tcBorders>
              <w:top w:val="single" w:sz="6" w:space="0" w:color="auto"/>
              <w:bottom w:val="single" w:sz="6" w:space="0" w:color="auto"/>
            </w:tcBorders>
            <w:shd w:val="clear" w:color="auto" w:fill="auto"/>
          </w:tcPr>
          <w:p w14:paraId="13DC2D13" w14:textId="77777777" w:rsidR="00F85C99" w:rsidRPr="002F6A28" w:rsidRDefault="00966B2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0B9FB56" w14:textId="77777777" w:rsidR="00F85C99" w:rsidRPr="002F6A28" w:rsidRDefault="00966B2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current minimum size requirement for Lobster Conservation Management Area (LCMA) 1 of 3 1/4 inches (82.5 mm), is the smallest minimum size in effect for the U.S. lobster fishery. Addendum XXVII to Amendment 3 to the Interstate Fishery Management Plan for American Lobster, approved in May 2023, triggered changes to the current minimum size for lobsters caught in LCMA 1 (inshore Gulf of Maine) as of 16 October 2023. Therefore, a series of gradual changes to minimum size for lobsters caught in LCMA 1 will begin 1 January 2025, starting with an increase to the minimum size in LCMA 1 from 3 1/4 inches (82.5 mm) to 3 5/16 inches (84 mm) and to 3 3/8 inches (86 mm) on 1 January 2027. These increased minimum sizes will be the smallest minimum size in effect for American lobster harvested in the United States under the Interstate Fishery Management Plan for American lobster. Draft Addendum XXX considers whether to apply the Addendum XXVII minimum size increase recommendation to possession of American lobster, which, under U.S. law, would mean that the smallest minimum size for imports would match the smallest minimum size in effect for American lobster harvested in the United States. Two public hearings have been scheduled to gather input on Draft Addendum XXX to Amendment 3 to the Interstate Fishery Management Plan for American Lobster. One general hearing will be conducted via webinar on 9 April 2024, and one hearing will be conducted in a hybrid format on 6 May 2024. Regardless of where the hybrid hearing is being conducted, all are welcome to participate in either the virtual or hybrid hearing.</w:t>
            </w:r>
            <w:bookmarkEnd w:id="26"/>
          </w:p>
        </w:tc>
      </w:tr>
      <w:tr w:rsidR="000F4EE9" w14:paraId="0FD3C518" w14:textId="77777777" w:rsidTr="0069259F">
        <w:tc>
          <w:tcPr>
            <w:tcW w:w="713" w:type="dxa"/>
            <w:tcBorders>
              <w:top w:val="single" w:sz="6" w:space="0" w:color="auto"/>
              <w:bottom w:val="single" w:sz="6" w:space="0" w:color="auto"/>
            </w:tcBorders>
            <w:shd w:val="clear" w:color="auto" w:fill="auto"/>
          </w:tcPr>
          <w:p w14:paraId="651874FF" w14:textId="77777777" w:rsidR="00F85C99" w:rsidRPr="002F6A28" w:rsidRDefault="00966B2A"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64D5571" w14:textId="77777777" w:rsidR="00F85C99" w:rsidRPr="002F6A28" w:rsidRDefault="00966B2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animal or plant life or health; Protection of the environment</w:t>
            </w:r>
            <w:bookmarkEnd w:id="28"/>
          </w:p>
        </w:tc>
      </w:tr>
      <w:tr w:rsidR="000F4EE9" w14:paraId="084E3ADD" w14:textId="77777777" w:rsidTr="0069259F">
        <w:tc>
          <w:tcPr>
            <w:tcW w:w="713" w:type="dxa"/>
            <w:tcBorders>
              <w:top w:val="single" w:sz="6" w:space="0" w:color="auto"/>
              <w:bottom w:val="single" w:sz="6" w:space="0" w:color="auto"/>
            </w:tcBorders>
            <w:shd w:val="clear" w:color="auto" w:fill="auto"/>
          </w:tcPr>
          <w:p w14:paraId="4A3CD2B4" w14:textId="77777777" w:rsidR="00F85C99" w:rsidRPr="002F6A28" w:rsidRDefault="00966B2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A6C2AF2" w14:textId="77777777" w:rsidR="00086AF5" w:rsidRPr="00086AF5" w:rsidRDefault="00966B2A"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42B83A70" w14:textId="77777777" w:rsidR="00EE3A11" w:rsidRPr="002F6A28" w:rsidRDefault="00966B2A" w:rsidP="007F13E8">
            <w:pPr>
              <w:spacing w:before="120" w:after="120"/>
            </w:pPr>
            <w:r w:rsidRPr="002F6A28">
              <w:t>ASMFC News Release includes information about the public hearings, which will be conducted via webinar on 9 April 2024, and in a hybrid format on 6 May 2024:</w:t>
            </w:r>
          </w:p>
          <w:p w14:paraId="30A6C131" w14:textId="77777777" w:rsidR="00EE3A11" w:rsidRPr="002F6A28" w:rsidRDefault="00756AAB" w:rsidP="007F13E8">
            <w:pPr>
              <w:spacing w:before="120" w:after="120"/>
            </w:pPr>
            <w:hyperlink r:id="rId10" w:history="1">
              <w:r w:rsidR="00966B2A" w:rsidRPr="002F6A28">
                <w:rPr>
                  <w:color w:val="0000FF"/>
                  <w:u w:val="single"/>
                </w:rPr>
                <w:t>https://www.asmfc.org/uploads/file/65fc8f3epr08AmLobsterDraftAddXXX_PublicComment.pdf</w:t>
              </w:r>
            </w:hyperlink>
            <w:bookmarkEnd w:id="30"/>
          </w:p>
        </w:tc>
      </w:tr>
      <w:tr w:rsidR="000F4EE9" w14:paraId="1A88652D" w14:textId="77777777" w:rsidTr="00AE6CC8">
        <w:trPr>
          <w:cantSplit/>
        </w:trPr>
        <w:tc>
          <w:tcPr>
            <w:tcW w:w="713" w:type="dxa"/>
            <w:tcBorders>
              <w:top w:val="single" w:sz="6" w:space="0" w:color="auto"/>
              <w:bottom w:val="single" w:sz="6" w:space="0" w:color="auto"/>
            </w:tcBorders>
            <w:shd w:val="clear" w:color="auto" w:fill="auto"/>
          </w:tcPr>
          <w:p w14:paraId="3C34DD64" w14:textId="77777777" w:rsidR="00EE3A11" w:rsidRPr="002F6A28" w:rsidRDefault="00966B2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31E2C81" w14:textId="77777777" w:rsidR="00EE3A11" w:rsidRPr="002F6A28" w:rsidRDefault="00966B2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79E2F46" w14:textId="77777777" w:rsidR="00EE3A11" w:rsidRPr="002F6A28" w:rsidRDefault="00966B2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0F4EE9" w14:paraId="6076E93C" w14:textId="77777777" w:rsidTr="0069259F">
        <w:tc>
          <w:tcPr>
            <w:tcW w:w="713" w:type="dxa"/>
            <w:tcBorders>
              <w:top w:val="single" w:sz="6" w:space="0" w:color="auto"/>
              <w:bottom w:val="single" w:sz="6" w:space="0" w:color="auto"/>
            </w:tcBorders>
            <w:shd w:val="clear" w:color="auto" w:fill="auto"/>
          </w:tcPr>
          <w:p w14:paraId="7D9E3387" w14:textId="77777777" w:rsidR="00F85C99" w:rsidRPr="002F6A28" w:rsidRDefault="00966B2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92BCD7C" w14:textId="77777777" w:rsidR="00F85C99" w:rsidRPr="002F6A28" w:rsidRDefault="00966B2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 xml:space="preserve">3 June 2024; WTO Members and their stakeholders are asked to submit comments to the USA TBT Enquiry Point via e-mail: </w:t>
            </w:r>
            <w:hyperlink r:id="rId11" w:history="1">
              <w:r w:rsidR="00EE3A11" w:rsidRPr="00C379C8">
                <w:rPr>
                  <w:color w:val="0000FF"/>
                  <w:u w:val="single"/>
                </w:rPr>
                <w:t>usatbtep@nist.gov</w:t>
              </w:r>
            </w:hyperlink>
            <w:r w:rsidR="00EE3A11" w:rsidRPr="00C379C8">
              <w:t>. Comments received by the USA TBT Enquiry Point from WTO Members and their stakeholders by 4pm Eastern Time (</w:t>
            </w:r>
            <w:hyperlink r:id="rId12" w:tgtFrame="_blank" w:history="1">
              <w:r w:rsidR="00EE3A11" w:rsidRPr="00C379C8">
                <w:rPr>
                  <w:color w:val="0000FF"/>
                  <w:u w:val="single"/>
                </w:rPr>
                <w:t>https://24timezones.com/time-zone/et</w:t>
              </w:r>
            </w:hyperlink>
            <w:r w:rsidR="00EE3A11" w:rsidRPr="00C379C8">
              <w:t>) on 3 June 2024 will be shared with ASMFC.</w:t>
            </w:r>
            <w:bookmarkEnd w:id="38"/>
          </w:p>
        </w:tc>
      </w:tr>
      <w:tr w:rsidR="000F4EE9" w14:paraId="54360A79" w14:textId="77777777" w:rsidTr="0069259F">
        <w:tc>
          <w:tcPr>
            <w:tcW w:w="713" w:type="dxa"/>
            <w:tcBorders>
              <w:top w:val="single" w:sz="6" w:space="0" w:color="auto"/>
            </w:tcBorders>
            <w:shd w:val="clear" w:color="auto" w:fill="auto"/>
          </w:tcPr>
          <w:p w14:paraId="4CDE7ECF" w14:textId="77777777" w:rsidR="00F85C99" w:rsidRPr="002F6A28" w:rsidRDefault="00966B2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EB3A724" w14:textId="77777777" w:rsidR="00F85C99" w:rsidRPr="002F6A28" w:rsidRDefault="00966B2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D1FBEB0" w14:textId="77777777" w:rsidR="00EE3A11" w:rsidRPr="00A12DDE" w:rsidRDefault="00756AAB" w:rsidP="00B16145">
            <w:pPr>
              <w:keepNext/>
              <w:keepLines/>
              <w:pBdr>
                <w:bottom w:val="none" w:sz="0" w:space="4" w:color="auto"/>
              </w:pBdr>
              <w:rPr>
                <w:bCs/>
              </w:rPr>
            </w:pPr>
            <w:hyperlink r:id="rId13" w:tgtFrame="_blank" w:history="1">
              <w:r w:rsidR="00966B2A" w:rsidRPr="00A12DDE">
                <w:rPr>
                  <w:bCs/>
                  <w:color w:val="0000FF"/>
                  <w:u w:val="single"/>
                </w:rPr>
                <w:t>https://asmfc.org/files/PublicInput/AmLobsterDraftAddendumXXX_PublicComment.pdf</w:t>
              </w:r>
            </w:hyperlink>
          </w:p>
          <w:p w14:paraId="65E318A9" w14:textId="77777777" w:rsidR="00EE3A11" w:rsidRPr="00A12DDE" w:rsidRDefault="00756AAB" w:rsidP="00B16145">
            <w:pPr>
              <w:keepNext/>
              <w:keepLines/>
              <w:spacing w:after="120"/>
              <w:rPr>
                <w:bCs/>
              </w:rPr>
            </w:pPr>
            <w:hyperlink r:id="rId14" w:tgtFrame="_blank" w:history="1">
              <w:r w:rsidR="00966B2A" w:rsidRPr="00A12DDE">
                <w:rPr>
                  <w:bCs/>
                  <w:color w:val="0000FF"/>
                  <w:u w:val="single"/>
                </w:rPr>
                <w:t>https://members.wto.org/crnattachments/2024/TBT/USA/24_02422_00_e.pdf</w:t>
              </w:r>
            </w:hyperlink>
            <w:bookmarkEnd w:id="42"/>
          </w:p>
        </w:tc>
      </w:tr>
    </w:tbl>
    <w:p w14:paraId="383CA032"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8361C" w14:textId="77777777" w:rsidR="00966B2A" w:rsidRDefault="00966B2A">
      <w:r>
        <w:separator/>
      </w:r>
    </w:p>
  </w:endnote>
  <w:endnote w:type="continuationSeparator" w:id="0">
    <w:p w14:paraId="0E90175E" w14:textId="77777777" w:rsidR="00966B2A" w:rsidRDefault="0096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5823" w14:textId="77777777" w:rsidR="009239F7" w:rsidRPr="002F6A28" w:rsidRDefault="00966B2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12A5" w14:textId="77777777" w:rsidR="009239F7" w:rsidRPr="002F6A28" w:rsidRDefault="00966B2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0A35" w14:textId="77777777" w:rsidR="00EE3A11" w:rsidRPr="002F6A28" w:rsidRDefault="00966B2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D4A8C" w14:textId="77777777" w:rsidR="00966B2A" w:rsidRDefault="00966B2A">
      <w:r>
        <w:separator/>
      </w:r>
    </w:p>
  </w:footnote>
  <w:footnote w:type="continuationSeparator" w:id="0">
    <w:p w14:paraId="00E9220F" w14:textId="77777777" w:rsidR="00966B2A" w:rsidRDefault="00966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A9E2" w14:textId="77777777" w:rsidR="009239F7" w:rsidRPr="002F6A28" w:rsidRDefault="00966B2A" w:rsidP="009239F7">
    <w:pPr>
      <w:pStyle w:val="Header"/>
      <w:pBdr>
        <w:bottom w:val="single" w:sz="4" w:space="1" w:color="auto"/>
      </w:pBdr>
      <w:tabs>
        <w:tab w:val="clear" w:pos="4513"/>
        <w:tab w:val="clear" w:pos="9027"/>
      </w:tabs>
      <w:jc w:val="center"/>
    </w:pPr>
    <w:r w:rsidRPr="002F6A28">
      <w:t>tbtSymbol</w:t>
    </w:r>
  </w:p>
  <w:p w14:paraId="296C2B07" w14:textId="77777777" w:rsidR="009239F7" w:rsidRPr="002F6A28" w:rsidRDefault="009239F7" w:rsidP="009239F7">
    <w:pPr>
      <w:pStyle w:val="Header"/>
      <w:pBdr>
        <w:bottom w:val="single" w:sz="4" w:space="1" w:color="auto"/>
      </w:pBdr>
      <w:tabs>
        <w:tab w:val="clear" w:pos="4513"/>
        <w:tab w:val="clear" w:pos="9027"/>
      </w:tabs>
      <w:jc w:val="center"/>
    </w:pPr>
  </w:p>
  <w:p w14:paraId="35BB82E9" w14:textId="77777777" w:rsidR="009239F7" w:rsidRPr="002F6A28" w:rsidRDefault="00966B2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599F68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0FD2" w14:textId="77777777" w:rsidR="009239F7" w:rsidRPr="002F6A28" w:rsidRDefault="00966B2A" w:rsidP="009239F7">
    <w:pPr>
      <w:pStyle w:val="Header"/>
      <w:pBdr>
        <w:bottom w:val="single" w:sz="4" w:space="1" w:color="auto"/>
      </w:pBdr>
      <w:tabs>
        <w:tab w:val="clear" w:pos="4513"/>
        <w:tab w:val="clear" w:pos="9027"/>
      </w:tabs>
      <w:jc w:val="center"/>
    </w:pPr>
    <w:bookmarkStart w:id="43" w:name="spsSymbolHeader"/>
    <w:r w:rsidRPr="002F6A28">
      <w:t>G/TBT/N/USA/2109</w:t>
    </w:r>
    <w:bookmarkEnd w:id="43"/>
  </w:p>
  <w:p w14:paraId="239ADE88" w14:textId="77777777" w:rsidR="009239F7" w:rsidRPr="002F6A28" w:rsidRDefault="009239F7" w:rsidP="009239F7">
    <w:pPr>
      <w:pStyle w:val="Header"/>
      <w:pBdr>
        <w:bottom w:val="single" w:sz="4" w:space="1" w:color="auto"/>
      </w:pBdr>
      <w:tabs>
        <w:tab w:val="clear" w:pos="4513"/>
        <w:tab w:val="clear" w:pos="9027"/>
      </w:tabs>
      <w:jc w:val="center"/>
    </w:pPr>
  </w:p>
  <w:p w14:paraId="0757C8F9" w14:textId="77777777" w:rsidR="009239F7" w:rsidRPr="002F6A28" w:rsidRDefault="00966B2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DC5A97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F4EE9" w14:paraId="338AEE68" w14:textId="77777777" w:rsidTr="008612A9">
      <w:trPr>
        <w:trHeight w:val="240"/>
        <w:jc w:val="center"/>
      </w:trPr>
      <w:tc>
        <w:tcPr>
          <w:tcW w:w="3794" w:type="dxa"/>
          <w:shd w:val="clear" w:color="auto" w:fill="FFFFFF"/>
          <w:tcMar>
            <w:left w:w="108" w:type="dxa"/>
            <w:right w:w="108" w:type="dxa"/>
          </w:tcMar>
          <w:vAlign w:val="center"/>
        </w:tcPr>
        <w:p w14:paraId="49513D7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CB0BE8C" w14:textId="77777777" w:rsidR="00ED54E0" w:rsidRPr="009239F7" w:rsidRDefault="00ED54E0" w:rsidP="00B801E9">
          <w:pPr>
            <w:jc w:val="right"/>
            <w:rPr>
              <w:b/>
              <w:color w:val="FF0000"/>
              <w:szCs w:val="16"/>
            </w:rPr>
          </w:pPr>
        </w:p>
      </w:tc>
    </w:tr>
    <w:bookmarkEnd w:id="44"/>
    <w:tr w:rsidR="000F4EE9" w14:paraId="5BAEBE6C" w14:textId="77777777" w:rsidTr="008612A9">
      <w:trPr>
        <w:trHeight w:val="213"/>
        <w:jc w:val="center"/>
      </w:trPr>
      <w:tc>
        <w:tcPr>
          <w:tcW w:w="3794" w:type="dxa"/>
          <w:vMerge w:val="restart"/>
          <w:shd w:val="clear" w:color="auto" w:fill="FFFFFF"/>
          <w:tcMar>
            <w:left w:w="0" w:type="dxa"/>
            <w:right w:w="0" w:type="dxa"/>
          </w:tcMar>
        </w:tcPr>
        <w:p w14:paraId="73E8D4AF" w14:textId="77777777" w:rsidR="00ED54E0" w:rsidRPr="009239F7" w:rsidRDefault="00966B2A" w:rsidP="00B801E9">
          <w:pPr>
            <w:jc w:val="left"/>
          </w:pPr>
          <w:r>
            <w:rPr>
              <w:noProof/>
              <w:lang w:eastAsia="en-GB"/>
            </w:rPr>
            <w:drawing>
              <wp:inline distT="0" distB="0" distL="0" distR="0" wp14:anchorId="031A2E00" wp14:editId="1E63786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887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3433A9" w14:textId="77777777" w:rsidR="00ED54E0" w:rsidRPr="009239F7" w:rsidRDefault="00ED54E0" w:rsidP="00B801E9">
          <w:pPr>
            <w:jc w:val="right"/>
            <w:rPr>
              <w:b/>
              <w:szCs w:val="16"/>
            </w:rPr>
          </w:pPr>
        </w:p>
      </w:tc>
    </w:tr>
    <w:tr w:rsidR="000F4EE9" w14:paraId="3B643C59" w14:textId="77777777" w:rsidTr="008612A9">
      <w:trPr>
        <w:trHeight w:val="868"/>
        <w:jc w:val="center"/>
      </w:trPr>
      <w:tc>
        <w:tcPr>
          <w:tcW w:w="3794" w:type="dxa"/>
          <w:vMerge/>
          <w:shd w:val="clear" w:color="auto" w:fill="FFFFFF"/>
          <w:tcMar>
            <w:left w:w="108" w:type="dxa"/>
            <w:right w:w="108" w:type="dxa"/>
          </w:tcMar>
        </w:tcPr>
        <w:p w14:paraId="59CC21E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73C9D1E" w14:textId="77777777" w:rsidR="009239F7" w:rsidRPr="002F6A28" w:rsidRDefault="00966B2A" w:rsidP="00B801E9">
          <w:pPr>
            <w:jc w:val="right"/>
            <w:rPr>
              <w:b/>
              <w:szCs w:val="16"/>
            </w:rPr>
          </w:pPr>
          <w:bookmarkStart w:id="45" w:name="bmkSymbols"/>
          <w:r w:rsidRPr="002F6A28">
            <w:rPr>
              <w:b/>
              <w:szCs w:val="16"/>
            </w:rPr>
            <w:t>G/TBT/N/USA/2109</w:t>
          </w:r>
          <w:bookmarkEnd w:id="45"/>
        </w:p>
      </w:tc>
    </w:tr>
    <w:tr w:rsidR="000F4EE9" w14:paraId="6885771C" w14:textId="77777777" w:rsidTr="008612A9">
      <w:trPr>
        <w:trHeight w:val="240"/>
        <w:jc w:val="center"/>
      </w:trPr>
      <w:tc>
        <w:tcPr>
          <w:tcW w:w="3794" w:type="dxa"/>
          <w:vMerge/>
          <w:shd w:val="clear" w:color="auto" w:fill="FFFFFF"/>
          <w:tcMar>
            <w:left w:w="108" w:type="dxa"/>
            <w:right w:w="108" w:type="dxa"/>
          </w:tcMar>
          <w:vAlign w:val="center"/>
        </w:tcPr>
        <w:p w14:paraId="0F6C01DE" w14:textId="77777777" w:rsidR="00ED54E0" w:rsidRPr="009239F7" w:rsidRDefault="00ED54E0" w:rsidP="00B801E9"/>
      </w:tc>
      <w:tc>
        <w:tcPr>
          <w:tcW w:w="5448" w:type="dxa"/>
          <w:gridSpan w:val="2"/>
          <w:shd w:val="clear" w:color="auto" w:fill="FFFFFF"/>
          <w:tcMar>
            <w:left w:w="108" w:type="dxa"/>
            <w:right w:w="108" w:type="dxa"/>
          </w:tcMar>
          <w:vAlign w:val="center"/>
        </w:tcPr>
        <w:p w14:paraId="3D906BD4" w14:textId="265A7BE9" w:rsidR="00ED54E0" w:rsidRPr="009239F7" w:rsidRDefault="00966B2A" w:rsidP="00B801E9">
          <w:pPr>
            <w:jc w:val="right"/>
            <w:rPr>
              <w:szCs w:val="16"/>
            </w:rPr>
          </w:pPr>
          <w:bookmarkStart w:id="46" w:name="spsDateDistribution"/>
          <w:bookmarkStart w:id="47" w:name="bmkDate"/>
          <w:bookmarkEnd w:id="46"/>
          <w:bookmarkEnd w:id="47"/>
          <w:r>
            <w:rPr>
              <w:szCs w:val="16"/>
            </w:rPr>
            <w:t>4 April 2024</w:t>
          </w:r>
        </w:p>
      </w:tc>
    </w:tr>
    <w:tr w:rsidR="000F4EE9" w14:paraId="01C896A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3757DE" w14:textId="6673EF6B" w:rsidR="00ED54E0" w:rsidRPr="009239F7" w:rsidRDefault="00966B2A"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756AAB">
            <w:rPr>
              <w:color w:val="FF0000"/>
              <w:szCs w:val="16"/>
            </w:rPr>
            <w:t>2887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D32D2A9" w14:textId="77777777" w:rsidR="00ED54E0" w:rsidRPr="009239F7" w:rsidRDefault="00966B2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F4EE9" w14:paraId="7899CBB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477449" w14:textId="77777777" w:rsidR="00ED54E0" w:rsidRPr="009239F7" w:rsidRDefault="00966B2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B44C72C" w14:textId="77777777" w:rsidR="00ED54E0" w:rsidRPr="002F6A28" w:rsidRDefault="00966B2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F29669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B5005FA">
      <w:start w:val="1"/>
      <w:numFmt w:val="decimal"/>
      <w:pStyle w:val="SummaryText"/>
      <w:lvlText w:val="%1."/>
      <w:lvlJc w:val="left"/>
      <w:pPr>
        <w:ind w:left="360" w:hanging="360"/>
      </w:pPr>
    </w:lvl>
    <w:lvl w:ilvl="1" w:tplc="9BC41572" w:tentative="1">
      <w:start w:val="1"/>
      <w:numFmt w:val="lowerLetter"/>
      <w:lvlText w:val="%2."/>
      <w:lvlJc w:val="left"/>
      <w:pPr>
        <w:ind w:left="1080" w:hanging="360"/>
      </w:pPr>
    </w:lvl>
    <w:lvl w:ilvl="2" w:tplc="05DAF534" w:tentative="1">
      <w:start w:val="1"/>
      <w:numFmt w:val="lowerRoman"/>
      <w:lvlText w:val="%3."/>
      <w:lvlJc w:val="right"/>
      <w:pPr>
        <w:ind w:left="1800" w:hanging="180"/>
      </w:pPr>
    </w:lvl>
    <w:lvl w:ilvl="3" w:tplc="5E6CEA0C" w:tentative="1">
      <w:start w:val="1"/>
      <w:numFmt w:val="decimal"/>
      <w:lvlText w:val="%4."/>
      <w:lvlJc w:val="left"/>
      <w:pPr>
        <w:ind w:left="2520" w:hanging="360"/>
      </w:pPr>
    </w:lvl>
    <w:lvl w:ilvl="4" w:tplc="7D049184" w:tentative="1">
      <w:start w:val="1"/>
      <w:numFmt w:val="lowerLetter"/>
      <w:lvlText w:val="%5."/>
      <w:lvlJc w:val="left"/>
      <w:pPr>
        <w:ind w:left="3240" w:hanging="360"/>
      </w:pPr>
    </w:lvl>
    <w:lvl w:ilvl="5" w:tplc="F05C875E" w:tentative="1">
      <w:start w:val="1"/>
      <w:numFmt w:val="lowerRoman"/>
      <w:lvlText w:val="%6."/>
      <w:lvlJc w:val="right"/>
      <w:pPr>
        <w:ind w:left="3960" w:hanging="180"/>
      </w:pPr>
    </w:lvl>
    <w:lvl w:ilvl="6" w:tplc="A0AEE594" w:tentative="1">
      <w:start w:val="1"/>
      <w:numFmt w:val="decimal"/>
      <w:lvlText w:val="%7."/>
      <w:lvlJc w:val="left"/>
      <w:pPr>
        <w:ind w:left="4680" w:hanging="360"/>
      </w:pPr>
    </w:lvl>
    <w:lvl w:ilvl="7" w:tplc="0324CB28" w:tentative="1">
      <w:start w:val="1"/>
      <w:numFmt w:val="lowerLetter"/>
      <w:lvlText w:val="%8."/>
      <w:lvlJc w:val="left"/>
      <w:pPr>
        <w:ind w:left="5400" w:hanging="360"/>
      </w:pPr>
    </w:lvl>
    <w:lvl w:ilvl="8" w:tplc="7078453C" w:tentative="1">
      <w:start w:val="1"/>
      <w:numFmt w:val="lowerRoman"/>
      <w:lvlText w:val="%9."/>
      <w:lvlJc w:val="right"/>
      <w:pPr>
        <w:ind w:left="6120" w:hanging="180"/>
      </w:pPr>
    </w:lvl>
  </w:abstractNum>
  <w:num w:numId="1" w16cid:durableId="2017228402">
    <w:abstractNumId w:val="9"/>
  </w:num>
  <w:num w:numId="2" w16cid:durableId="1115370874">
    <w:abstractNumId w:val="7"/>
  </w:num>
  <w:num w:numId="3" w16cid:durableId="868951047">
    <w:abstractNumId w:val="6"/>
  </w:num>
  <w:num w:numId="4" w16cid:durableId="397900922">
    <w:abstractNumId w:val="5"/>
  </w:num>
  <w:num w:numId="5" w16cid:durableId="346516871">
    <w:abstractNumId w:val="4"/>
  </w:num>
  <w:num w:numId="6" w16cid:durableId="387537892">
    <w:abstractNumId w:val="12"/>
  </w:num>
  <w:num w:numId="7" w16cid:durableId="824590381">
    <w:abstractNumId w:val="11"/>
  </w:num>
  <w:num w:numId="8" w16cid:durableId="1984576984">
    <w:abstractNumId w:val="10"/>
  </w:num>
  <w:num w:numId="9" w16cid:durableId="405106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0531577">
    <w:abstractNumId w:val="13"/>
  </w:num>
  <w:num w:numId="11" w16cid:durableId="2028210194">
    <w:abstractNumId w:val="8"/>
  </w:num>
  <w:num w:numId="12" w16cid:durableId="1377006932">
    <w:abstractNumId w:val="3"/>
  </w:num>
  <w:num w:numId="13" w16cid:durableId="835078337">
    <w:abstractNumId w:val="2"/>
  </w:num>
  <w:num w:numId="14" w16cid:durableId="487329505">
    <w:abstractNumId w:val="1"/>
  </w:num>
  <w:num w:numId="15" w16cid:durableId="201729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0F4EE9"/>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4A9B"/>
    <w:rsid w:val="00756AAB"/>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47CCC"/>
    <w:rsid w:val="00955D8A"/>
    <w:rsid w:val="00964F4F"/>
    <w:rsid w:val="00966B2A"/>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3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mfc.org/files/PublicInput/AmLobsterDraftAddendumXXX_PublicComment.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24timezones.com/time-zone/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satbtep@nist.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smfc.org/uploads/file/65fc8f3epr08AmLobsterDraftAddXXX_PublicComment.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s://members.wto.org/crnattachments/2024/TBT/USA/24_02422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E8C2D-3E29-4F7B-AB6C-32934EB803B7}">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692</Words>
  <Characters>3846</Characters>
  <Application>Microsoft Office Word</Application>
  <DocSecurity>0</DocSecurity>
  <Lines>78</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2024-04-04T08:25:00Z</dcterms:created>
  <dcterms:modified xsi:type="dcterms:W3CDTF">2024-04-04T08:46:00Z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