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B8FE8" w14:textId="77777777" w:rsidR="009239F7" w:rsidRPr="002F6A28" w:rsidRDefault="00A03C3F" w:rsidP="002F6A28">
      <w:pPr>
        <w:pStyle w:val="Title"/>
        <w:rPr>
          <w:caps w:val="0"/>
          <w:kern w:val="0"/>
        </w:rPr>
      </w:pPr>
      <w:r w:rsidRPr="002F6A28">
        <w:rPr>
          <w:caps w:val="0"/>
          <w:kern w:val="0"/>
        </w:rPr>
        <w:t>NOTIFICATION</w:t>
      </w:r>
    </w:p>
    <w:p w14:paraId="2B4CB9A8" w14:textId="77777777" w:rsidR="009239F7" w:rsidRPr="002F6A28" w:rsidRDefault="00A03C3F" w:rsidP="002F6A28">
      <w:pPr>
        <w:jc w:val="center"/>
      </w:pPr>
      <w:r w:rsidRPr="002F6A28">
        <w:t>The following notification is being circulated in accordance with Article 10.6</w:t>
      </w:r>
    </w:p>
    <w:p w14:paraId="397B3DF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F4170" w14:paraId="2FFE7717" w14:textId="77777777" w:rsidTr="0069259F">
        <w:tc>
          <w:tcPr>
            <w:tcW w:w="713" w:type="dxa"/>
            <w:tcBorders>
              <w:bottom w:val="single" w:sz="6" w:space="0" w:color="auto"/>
            </w:tcBorders>
            <w:shd w:val="clear" w:color="auto" w:fill="auto"/>
          </w:tcPr>
          <w:p w14:paraId="48052810" w14:textId="77777777" w:rsidR="00F85C99" w:rsidRPr="002F6A28" w:rsidRDefault="00A03C3F" w:rsidP="002F6A28">
            <w:pPr>
              <w:spacing w:before="120" w:after="120"/>
              <w:jc w:val="left"/>
            </w:pPr>
            <w:r w:rsidRPr="002F6A28">
              <w:rPr>
                <w:b/>
              </w:rPr>
              <w:t>1.</w:t>
            </w:r>
          </w:p>
        </w:tc>
        <w:tc>
          <w:tcPr>
            <w:tcW w:w="8546" w:type="dxa"/>
            <w:tcBorders>
              <w:bottom w:val="single" w:sz="6" w:space="0" w:color="auto"/>
            </w:tcBorders>
            <w:shd w:val="clear" w:color="auto" w:fill="auto"/>
          </w:tcPr>
          <w:p w14:paraId="08DEC6E8" w14:textId="77777777" w:rsidR="00F85C99" w:rsidRPr="002F6A28" w:rsidRDefault="00A03C3F" w:rsidP="00C805B6">
            <w:pPr>
              <w:spacing w:before="120" w:after="120"/>
            </w:pPr>
            <w:r w:rsidRPr="002F6A28">
              <w:rPr>
                <w:b/>
              </w:rPr>
              <w:t>Notifying Member:</w:t>
            </w:r>
            <w:r w:rsidR="00EE3A11" w:rsidRPr="00C92678">
              <w:t xml:space="preserve"> </w:t>
            </w:r>
            <w:r w:rsidR="00EE3A11" w:rsidRPr="00C92678">
              <w:rPr>
                <w:u w:val="single"/>
              </w:rPr>
              <w:t>UNITED STATES OF AMERICA</w:t>
            </w:r>
          </w:p>
          <w:p w14:paraId="658164A2" w14:textId="77777777" w:rsidR="00F85C99" w:rsidRPr="002F6A28" w:rsidRDefault="00A03C3F" w:rsidP="002F6A28">
            <w:pPr>
              <w:spacing w:after="120"/>
            </w:pPr>
            <w:r w:rsidRPr="002F6A28">
              <w:rPr>
                <w:b/>
              </w:rPr>
              <w:t>If applicable, name of local government involved (Article 3.2 and 7.2):</w:t>
            </w:r>
            <w:r w:rsidR="00EE3A11" w:rsidRPr="00C379C8">
              <w:t xml:space="preserve"> </w:t>
            </w:r>
          </w:p>
        </w:tc>
      </w:tr>
      <w:tr w:rsidR="006F4170" w14:paraId="290C2259" w14:textId="77777777" w:rsidTr="0069259F">
        <w:tc>
          <w:tcPr>
            <w:tcW w:w="713" w:type="dxa"/>
            <w:tcBorders>
              <w:top w:val="single" w:sz="6" w:space="0" w:color="auto"/>
              <w:bottom w:val="single" w:sz="6" w:space="0" w:color="auto"/>
            </w:tcBorders>
            <w:shd w:val="clear" w:color="auto" w:fill="auto"/>
          </w:tcPr>
          <w:p w14:paraId="502B77D5" w14:textId="77777777" w:rsidR="00F85C99" w:rsidRPr="002F6A28" w:rsidRDefault="00A03C3F"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EA11559" w14:textId="77777777" w:rsidR="00F85C99" w:rsidRPr="002F6A28" w:rsidRDefault="00A03C3F" w:rsidP="00155128">
            <w:pPr>
              <w:spacing w:before="120" w:after="120"/>
            </w:pPr>
            <w:r w:rsidRPr="002F6A28">
              <w:rPr>
                <w:b/>
              </w:rPr>
              <w:t>Agency responsible:</w:t>
            </w:r>
            <w:r w:rsidR="00EE3A11" w:rsidRPr="00C379C8">
              <w:t xml:space="preserve"> </w:t>
            </w:r>
          </w:p>
          <w:p w14:paraId="74BCD18B" w14:textId="77777777" w:rsidR="00EE3A11" w:rsidRPr="00C379C8" w:rsidRDefault="00A03C3F" w:rsidP="00155128">
            <w:pPr>
              <w:spacing w:after="120"/>
            </w:pPr>
            <w:r w:rsidRPr="00C379C8">
              <w:t>Environmental Protection Agency (EPA) [2185]</w:t>
            </w:r>
          </w:p>
          <w:p w14:paraId="0ABFB603" w14:textId="77777777" w:rsidR="00F85C99" w:rsidRPr="002F6A28" w:rsidRDefault="00A03C3F"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77B655F2" w14:textId="77777777" w:rsidR="00AC6C6E" w:rsidRPr="00C379C8" w:rsidRDefault="00A03C3F" w:rsidP="00AA646C">
            <w:pPr>
              <w:spacing w:after="120"/>
            </w:pPr>
            <w:r w:rsidRPr="00C379C8">
              <w:t xml:space="preserve">Please submit comments to: USA WTO TBT Enquiry Point, Email: </w:t>
            </w:r>
            <w:hyperlink r:id="rId9" w:history="1">
              <w:r w:rsidRPr="00C379C8">
                <w:rPr>
                  <w:color w:val="0000FF"/>
                  <w:u w:val="single"/>
                </w:rPr>
                <w:t>usatbtep@nist.gov</w:t>
              </w:r>
            </w:hyperlink>
          </w:p>
        </w:tc>
      </w:tr>
      <w:tr w:rsidR="006F4170" w14:paraId="02A8A178" w14:textId="77777777" w:rsidTr="0069259F">
        <w:tc>
          <w:tcPr>
            <w:tcW w:w="713" w:type="dxa"/>
            <w:tcBorders>
              <w:top w:val="single" w:sz="6" w:space="0" w:color="auto"/>
              <w:bottom w:val="single" w:sz="6" w:space="0" w:color="auto"/>
            </w:tcBorders>
            <w:shd w:val="clear" w:color="auto" w:fill="auto"/>
          </w:tcPr>
          <w:p w14:paraId="518E6681" w14:textId="77777777" w:rsidR="00F85C99" w:rsidRPr="002F6A28" w:rsidRDefault="00A03C3F"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EFF4937" w14:textId="77777777" w:rsidR="00F85C99" w:rsidRPr="0058336F" w:rsidRDefault="00A03C3F"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6F4170" w14:paraId="038DDF48" w14:textId="77777777" w:rsidTr="0069259F">
        <w:tc>
          <w:tcPr>
            <w:tcW w:w="713" w:type="dxa"/>
            <w:tcBorders>
              <w:top w:val="single" w:sz="6" w:space="0" w:color="auto"/>
              <w:bottom w:val="single" w:sz="6" w:space="0" w:color="auto"/>
            </w:tcBorders>
            <w:shd w:val="clear" w:color="auto" w:fill="auto"/>
          </w:tcPr>
          <w:p w14:paraId="1A472DF2" w14:textId="77777777" w:rsidR="00F85C99" w:rsidRPr="002F6A28" w:rsidRDefault="00A03C3F"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7BA5CFB" w14:textId="77777777" w:rsidR="00F85C99" w:rsidRPr="002F6A28" w:rsidRDefault="00A03C3F" w:rsidP="002F6A28">
            <w:pPr>
              <w:spacing w:before="120" w:after="120"/>
            </w:pPr>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r w:rsidR="00EE3A11" w:rsidRPr="00C379C8">
              <w:t xml:space="preserve"> Per- and polyfluoroalkyl substances; Environmental protection (ICS code(s): 13.020); Domestic safety (ICS code(s): 13.120); Production in the chemical industry (ICS code(s): 71.020); Products of the chemical industry (ICS code(s): 71.100)</w:t>
            </w:r>
          </w:p>
        </w:tc>
      </w:tr>
      <w:tr w:rsidR="006F4170" w14:paraId="0259B0A8" w14:textId="77777777" w:rsidTr="0069259F">
        <w:tc>
          <w:tcPr>
            <w:tcW w:w="713" w:type="dxa"/>
            <w:tcBorders>
              <w:top w:val="single" w:sz="6" w:space="0" w:color="auto"/>
              <w:bottom w:val="single" w:sz="6" w:space="0" w:color="auto"/>
            </w:tcBorders>
            <w:shd w:val="clear" w:color="auto" w:fill="auto"/>
          </w:tcPr>
          <w:p w14:paraId="74BB7551" w14:textId="77777777" w:rsidR="00F85C99" w:rsidRPr="002F6A28" w:rsidRDefault="00A03C3F"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6908C0D" w14:textId="77777777" w:rsidR="00F85C99" w:rsidRPr="002F6A28" w:rsidRDefault="00A03C3F" w:rsidP="002F6A28">
            <w:pPr>
              <w:spacing w:before="120" w:after="120"/>
            </w:pPr>
            <w:r w:rsidRPr="002F6A28">
              <w:rPr>
                <w:b/>
              </w:rPr>
              <w:t>Title, number of pages and language(s) of the notified document:</w:t>
            </w:r>
            <w:r w:rsidR="00EE3A11" w:rsidRPr="00C379C8">
              <w:t xml:space="preserve"> Addition of Certain Per- and Polyfluoroalkyl Substances (PFAS) to the Toxics Release Inventory (TRI); (39 page(s), in English)</w:t>
            </w:r>
          </w:p>
        </w:tc>
      </w:tr>
      <w:tr w:rsidR="006F4170" w14:paraId="007FF352" w14:textId="77777777" w:rsidTr="0069259F">
        <w:tc>
          <w:tcPr>
            <w:tcW w:w="713" w:type="dxa"/>
            <w:tcBorders>
              <w:top w:val="single" w:sz="6" w:space="0" w:color="auto"/>
              <w:bottom w:val="single" w:sz="6" w:space="0" w:color="auto"/>
            </w:tcBorders>
            <w:shd w:val="clear" w:color="auto" w:fill="auto"/>
          </w:tcPr>
          <w:p w14:paraId="45DAE004" w14:textId="77777777" w:rsidR="00F85C99" w:rsidRPr="002F6A28" w:rsidRDefault="00A03C3F"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8D0E221" w14:textId="77777777" w:rsidR="00F85C99" w:rsidRPr="002F6A28" w:rsidRDefault="00A03C3F" w:rsidP="002F6A28">
            <w:pPr>
              <w:spacing w:before="120" w:after="120"/>
              <w:rPr>
                <w:b/>
              </w:rPr>
            </w:pPr>
            <w:r w:rsidRPr="002F6A28">
              <w:rPr>
                <w:b/>
              </w:rPr>
              <w:t>Description of content:</w:t>
            </w:r>
            <w:r w:rsidR="00FE448B" w:rsidRPr="00C379C8">
              <w:t xml:space="preserve"> Proposed rule - The Environmental Protection Agency (EPA) is proposing to add 16 individually listed per- and polyfluoroalkyl substances (</w:t>
            </w:r>
            <w:hyperlink r:id="rId10" w:history="1">
              <w:r w:rsidR="00FE448B" w:rsidRPr="00C379C8">
                <w:rPr>
                  <w:color w:val="0000FF"/>
                  <w:u w:val="single"/>
                </w:rPr>
                <w:t>PFAS</w:t>
              </w:r>
            </w:hyperlink>
            <w:r w:rsidR="00FE448B" w:rsidRPr="00C379C8">
              <w:t>) and 15 PFAS categories to the Toxics Release Inventory (</w:t>
            </w:r>
            <w:hyperlink r:id="rId11" w:history="1">
              <w:r w:rsidR="00FE448B" w:rsidRPr="00C379C8">
                <w:rPr>
                  <w:color w:val="0000FF"/>
                  <w:u w:val="single"/>
                </w:rPr>
                <w:t>TRI</w:t>
              </w:r>
            </w:hyperlink>
            <w:r w:rsidR="00FE448B" w:rsidRPr="00C379C8">
              <w:t>) list of toxic chemicals subject to reporting under the Emergency Planning and Community Right-to-Know Act (</w:t>
            </w:r>
            <w:proofErr w:type="spellStart"/>
            <w:r>
              <w:fldChar w:fldCharType="begin"/>
            </w:r>
            <w:r>
              <w:instrText>HYPERLINK "https://www.epa.gov/epcra"</w:instrText>
            </w:r>
            <w:r>
              <w:fldChar w:fldCharType="separate"/>
            </w:r>
            <w:r w:rsidR="00FE448B" w:rsidRPr="00C379C8">
              <w:rPr>
                <w:color w:val="0000FF"/>
                <w:u w:val="single"/>
              </w:rPr>
              <w:t>EPCRA</w:t>
            </w:r>
            <w:proofErr w:type="spellEnd"/>
            <w:r>
              <w:rPr>
                <w:color w:val="0000FF"/>
                <w:u w:val="single"/>
              </w:rPr>
              <w:fldChar w:fldCharType="end"/>
            </w:r>
            <w:r w:rsidR="00FE448B" w:rsidRPr="00C379C8">
              <w:t>) and the Pollution Prevention Act (</w:t>
            </w:r>
            <w:hyperlink r:id="rId12" w:history="1">
              <w:r w:rsidR="00FE448B" w:rsidRPr="00C379C8">
                <w:rPr>
                  <w:color w:val="0000FF"/>
                  <w:u w:val="single"/>
                </w:rPr>
                <w:t>PPA</w:t>
              </w:r>
            </w:hyperlink>
            <w:r w:rsidR="00FE448B" w:rsidRPr="00C379C8">
              <w:t xml:space="preserve">) to comply with the National </w:t>
            </w:r>
            <w:proofErr w:type="spellStart"/>
            <w:r w:rsidR="00FE448B" w:rsidRPr="00C379C8">
              <w:t>Defense</w:t>
            </w:r>
            <w:proofErr w:type="spellEnd"/>
            <w:r w:rsidR="00FE448B" w:rsidRPr="00C379C8">
              <w:t xml:space="preserve"> Authorization Act for Fiscal Year 2020 (</w:t>
            </w:r>
            <w:hyperlink r:id="rId13" w:history="1">
              <w:r w:rsidR="00FE448B" w:rsidRPr="00C379C8">
                <w:rPr>
                  <w:color w:val="0000FF"/>
                  <w:u w:val="single"/>
                </w:rPr>
                <w:t>NDAA</w:t>
              </w:r>
            </w:hyperlink>
            <w:r w:rsidR="00FE448B" w:rsidRPr="00C379C8">
              <w:t>). EPA also addresses how PFAS categories should be treated. Separately, EPA discusses what events may trigger the automatic addition of a PFAS to the TRI pursuant to the NDAA. This discussion does not propose to list chemicals to TRI pursuant to the NDAA, but rather describes what EPA documents and activities involving PFAS would trigger an automatic addition under the NDAA.</w:t>
            </w:r>
          </w:p>
        </w:tc>
      </w:tr>
      <w:tr w:rsidR="006F4170" w14:paraId="61E53297" w14:textId="77777777" w:rsidTr="0069259F">
        <w:tc>
          <w:tcPr>
            <w:tcW w:w="713" w:type="dxa"/>
            <w:tcBorders>
              <w:top w:val="single" w:sz="6" w:space="0" w:color="auto"/>
              <w:bottom w:val="single" w:sz="6" w:space="0" w:color="auto"/>
            </w:tcBorders>
            <w:shd w:val="clear" w:color="auto" w:fill="auto"/>
          </w:tcPr>
          <w:p w14:paraId="47A6307C" w14:textId="77777777" w:rsidR="00F85C99" w:rsidRPr="002F6A28" w:rsidRDefault="00A03C3F"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D9ED885" w14:textId="77777777" w:rsidR="00F85C99" w:rsidRPr="002F6A28" w:rsidRDefault="00A03C3F" w:rsidP="002F6A28">
            <w:pPr>
              <w:spacing w:before="120" w:after="120"/>
              <w:rPr>
                <w:b/>
              </w:rPr>
            </w:pPr>
            <w:r w:rsidRPr="002F6A28">
              <w:rPr>
                <w:b/>
              </w:rPr>
              <w:t>Objective and rationale, including the nature of urgent problems where applicable:</w:t>
            </w:r>
            <w:r w:rsidR="00EE3A11" w:rsidRPr="00C379C8">
              <w:t xml:space="preserve"> Prevention of deceptive practices and consumer protection; Protection of human health or safety; Protection of the environment</w:t>
            </w:r>
          </w:p>
        </w:tc>
      </w:tr>
      <w:tr w:rsidR="006F4170" w14:paraId="0A78658E" w14:textId="77777777" w:rsidTr="0069259F">
        <w:tc>
          <w:tcPr>
            <w:tcW w:w="713" w:type="dxa"/>
            <w:tcBorders>
              <w:top w:val="single" w:sz="6" w:space="0" w:color="auto"/>
              <w:bottom w:val="single" w:sz="6" w:space="0" w:color="auto"/>
            </w:tcBorders>
            <w:shd w:val="clear" w:color="auto" w:fill="auto"/>
          </w:tcPr>
          <w:p w14:paraId="30D2C79D" w14:textId="77777777" w:rsidR="00F85C99" w:rsidRPr="002F6A28" w:rsidRDefault="00A03C3F"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1409612" w14:textId="77777777" w:rsidR="00086AF5" w:rsidRPr="00086AF5" w:rsidRDefault="00A03C3F" w:rsidP="007F13E8">
            <w:pPr>
              <w:spacing w:before="120" w:after="120"/>
              <w:rPr>
                <w:bCs/>
              </w:rPr>
            </w:pPr>
            <w:r w:rsidRPr="002F6A28">
              <w:rPr>
                <w:b/>
              </w:rPr>
              <w:t>Relevant documents:</w:t>
            </w:r>
            <w:r w:rsidR="00EE3A11" w:rsidRPr="002F6A28">
              <w:t xml:space="preserve"> </w:t>
            </w:r>
          </w:p>
          <w:p w14:paraId="45CA07AE" w14:textId="77777777" w:rsidR="00EE3A11" w:rsidRPr="002F6A28" w:rsidRDefault="00A03C3F" w:rsidP="007F13E8">
            <w:pPr>
              <w:spacing w:before="120" w:after="120"/>
            </w:pPr>
            <w:r w:rsidRPr="002F6A28">
              <w:t xml:space="preserve">89 Federal Register (FR) 81776, 8 October 2024; </w:t>
            </w:r>
            <w:hyperlink r:id="rId14" w:history="1">
              <w:r w:rsidRPr="002F6A28">
                <w:rPr>
                  <w:color w:val="0000FF"/>
                  <w:u w:val="single"/>
                </w:rPr>
                <w:t>Title 40 Code of Federal Regulations (CFR) Part 372</w:t>
              </w:r>
            </w:hyperlink>
            <w:r w:rsidRPr="002F6A28">
              <w:t>:</w:t>
            </w:r>
          </w:p>
          <w:p w14:paraId="72958190" w14:textId="77777777" w:rsidR="00EE3A11" w:rsidRPr="002F6A28" w:rsidRDefault="00774819" w:rsidP="007F13E8">
            <w:pPr>
              <w:spacing w:before="120" w:after="120"/>
            </w:pPr>
            <w:hyperlink r:id="rId15" w:history="1">
              <w:r w:rsidR="00A03C3F" w:rsidRPr="002F6A28">
                <w:rPr>
                  <w:color w:val="0000FF"/>
                  <w:u w:val="single"/>
                </w:rPr>
                <w:t>https://www.govinfo.gov/content/pkg/FR-2024-10-08/html/2024-22966.htm</w:t>
              </w:r>
            </w:hyperlink>
          </w:p>
          <w:p w14:paraId="6C986BF8" w14:textId="77777777" w:rsidR="00EE3A11" w:rsidRPr="002F6A28" w:rsidRDefault="00774819" w:rsidP="007F13E8">
            <w:pPr>
              <w:spacing w:before="120" w:after="120"/>
            </w:pPr>
            <w:hyperlink r:id="rId16" w:history="1">
              <w:r w:rsidR="00A03C3F" w:rsidRPr="002F6A28">
                <w:rPr>
                  <w:color w:val="0000FF"/>
                  <w:u w:val="single"/>
                </w:rPr>
                <w:t>https://www.govinfo.gov/content/pkg/FR-2024-10-08/pdf/2024-22966.pdf</w:t>
              </w:r>
            </w:hyperlink>
          </w:p>
          <w:p w14:paraId="2E72F045" w14:textId="77777777" w:rsidR="00EE3A11" w:rsidRPr="002F6A28" w:rsidRDefault="00A03C3F" w:rsidP="007F13E8">
            <w:pPr>
              <w:spacing w:before="120" w:after="120"/>
            </w:pPr>
            <w:r w:rsidRPr="002F6A28">
              <w:t xml:space="preserve">This notice is identified by Docket Number EPA-HQ-OPPT-2023-0538. The Docket Folder is available on Regulations.gov at </w:t>
            </w:r>
            <w:hyperlink r:id="rId17" w:history="1">
              <w:r w:rsidRPr="002F6A28">
                <w:rPr>
                  <w:color w:val="0000FF"/>
                  <w:u w:val="single"/>
                </w:rPr>
                <w:t>https://www.regulations.gov/docket/EPA-HQ-OPPT-2023-0538/document</w:t>
              </w:r>
            </w:hyperlink>
            <w:r w:rsidRPr="002F6A28">
              <w:t xml:space="preserve"> and provides access to primary and supporting documents as well as comments received. Documents are also accessible from </w:t>
            </w:r>
            <w:hyperlink r:id="rId18" w:history="1">
              <w:r w:rsidRPr="002F6A28">
                <w:rPr>
                  <w:color w:val="0000FF"/>
                  <w:u w:val="single"/>
                </w:rPr>
                <w:t>Regulations.gov</w:t>
              </w:r>
            </w:hyperlink>
            <w:r w:rsidRPr="002F6A28">
              <w:t xml:space="preserve"> by searching the Docket Number. WTO Members and their stakeholders are asked to submit comments to the </w:t>
            </w:r>
            <w:hyperlink r:id="rId19" w:history="1">
              <w:r w:rsidRPr="002F6A28">
                <w:rPr>
                  <w:color w:val="0000FF"/>
                  <w:u w:val="single"/>
                </w:rPr>
                <w:t>USA TBT Enquiry Point</w:t>
              </w:r>
            </w:hyperlink>
            <w:r w:rsidRPr="002F6A28">
              <w:t xml:space="preserve">. Comments received by the USA TBT Enquiry Point from WTO Members and their stakeholders by </w:t>
            </w:r>
            <w:hyperlink r:id="rId20" w:history="1">
              <w:r w:rsidRPr="002F6A28">
                <w:rPr>
                  <w:color w:val="0000FF"/>
                  <w:u w:val="single"/>
                </w:rPr>
                <w:t>4pm</w:t>
              </w:r>
            </w:hyperlink>
            <w:r w:rsidRPr="002F6A28">
              <w:t xml:space="preserve"> </w:t>
            </w:r>
            <w:hyperlink r:id="rId21" w:history="1">
              <w:r w:rsidRPr="002F6A28">
                <w:rPr>
                  <w:color w:val="0000FF"/>
                  <w:u w:val="single"/>
                </w:rPr>
                <w:t>Eastern Time</w:t>
              </w:r>
            </w:hyperlink>
            <w:r w:rsidRPr="002F6A28">
              <w:t xml:space="preserve"> on 9 December 2024 will be shared with the EPA and will also be submitted to the </w:t>
            </w:r>
            <w:hyperlink r:id="rId22" w:history="1">
              <w:r w:rsidRPr="002F6A28">
                <w:rPr>
                  <w:color w:val="0000FF"/>
                  <w:u w:val="single"/>
                </w:rPr>
                <w:t>Docket</w:t>
              </w:r>
            </w:hyperlink>
            <w:r w:rsidRPr="002F6A28">
              <w:t xml:space="preserve"> on Regulations.gov if received within the comment period.</w:t>
            </w:r>
          </w:p>
        </w:tc>
      </w:tr>
      <w:tr w:rsidR="006F4170" w14:paraId="078CED23" w14:textId="77777777" w:rsidTr="00AE6CC8">
        <w:trPr>
          <w:cantSplit/>
        </w:trPr>
        <w:tc>
          <w:tcPr>
            <w:tcW w:w="713" w:type="dxa"/>
            <w:tcBorders>
              <w:top w:val="single" w:sz="6" w:space="0" w:color="auto"/>
              <w:bottom w:val="single" w:sz="6" w:space="0" w:color="auto"/>
            </w:tcBorders>
            <w:shd w:val="clear" w:color="auto" w:fill="auto"/>
          </w:tcPr>
          <w:p w14:paraId="47DCADEF" w14:textId="77777777" w:rsidR="00EE3A11" w:rsidRPr="002F6A28" w:rsidRDefault="00A03C3F"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78099040" w14:textId="77777777" w:rsidR="00EE3A11" w:rsidRPr="002F6A28" w:rsidRDefault="00A03C3F" w:rsidP="008953C4">
            <w:pPr>
              <w:spacing w:before="120" w:after="120"/>
            </w:pPr>
            <w:r w:rsidRPr="002F6A28">
              <w:rPr>
                <w:b/>
              </w:rPr>
              <w:t>Proposed date of adoption:</w:t>
            </w:r>
            <w:r w:rsidRPr="00C379C8">
              <w:t xml:space="preserve"> To be determined</w:t>
            </w:r>
          </w:p>
          <w:p w14:paraId="21EFCCB5" w14:textId="77777777" w:rsidR="00EE3A11" w:rsidRPr="002F6A28" w:rsidRDefault="00A03C3F" w:rsidP="008953C4">
            <w:pPr>
              <w:spacing w:after="120"/>
            </w:pPr>
            <w:r w:rsidRPr="002F6A28">
              <w:rPr>
                <w:b/>
              </w:rPr>
              <w:t>Proposed date of entry into force:</w:t>
            </w:r>
            <w:r w:rsidRPr="00C379C8">
              <w:t xml:space="preserve"> To be determined</w:t>
            </w:r>
          </w:p>
        </w:tc>
      </w:tr>
      <w:tr w:rsidR="006F4170" w14:paraId="2C1C3A14" w14:textId="77777777" w:rsidTr="0069259F">
        <w:tc>
          <w:tcPr>
            <w:tcW w:w="713" w:type="dxa"/>
            <w:tcBorders>
              <w:top w:val="single" w:sz="6" w:space="0" w:color="auto"/>
              <w:bottom w:val="single" w:sz="6" w:space="0" w:color="auto"/>
            </w:tcBorders>
            <w:shd w:val="clear" w:color="auto" w:fill="auto"/>
          </w:tcPr>
          <w:p w14:paraId="4471FFBA" w14:textId="77777777" w:rsidR="00F85C99" w:rsidRPr="002F6A28" w:rsidRDefault="00A03C3F"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46C5C42" w14:textId="77777777" w:rsidR="00F85C99" w:rsidRPr="002F6A28" w:rsidRDefault="00A03C3F" w:rsidP="002F6A28">
            <w:pPr>
              <w:spacing w:before="120" w:after="120"/>
            </w:pPr>
            <w:r w:rsidRPr="002F6A28">
              <w:rPr>
                <w:b/>
              </w:rPr>
              <w:t>Final date for comments:</w:t>
            </w:r>
            <w:r w:rsidR="00EE3A11" w:rsidRPr="00C379C8">
              <w:t xml:space="preserve"> 9 December 2024; comments on the information collection provisions submitted to the Office of Management and Budget (OMB) under the Paperwork Reduction Act (PRA) are best assured of consideration by OMB if OMB receives such comments on or before 7 November 2024.</w:t>
            </w:r>
          </w:p>
        </w:tc>
      </w:tr>
      <w:tr w:rsidR="006F4170" w14:paraId="511C1866" w14:textId="77777777" w:rsidTr="0069259F">
        <w:tc>
          <w:tcPr>
            <w:tcW w:w="713" w:type="dxa"/>
            <w:tcBorders>
              <w:top w:val="single" w:sz="6" w:space="0" w:color="auto"/>
            </w:tcBorders>
            <w:shd w:val="clear" w:color="auto" w:fill="auto"/>
          </w:tcPr>
          <w:p w14:paraId="51ECCC88" w14:textId="77777777" w:rsidR="00F85C99" w:rsidRPr="002F6A28" w:rsidRDefault="00A03C3F"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46F7140" w14:textId="77777777" w:rsidR="00F85C99" w:rsidRPr="002F6A28" w:rsidRDefault="00A03C3F"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 xml:space="preserve">[ </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425850AF" w14:textId="77777777" w:rsidR="00EE3A11" w:rsidRPr="00A12DDE" w:rsidRDefault="00774819" w:rsidP="00B16145">
            <w:pPr>
              <w:keepNext/>
              <w:keepLines/>
              <w:spacing w:after="120"/>
              <w:rPr>
                <w:bCs/>
              </w:rPr>
            </w:pPr>
            <w:hyperlink r:id="rId23" w:tgtFrame="_blank" w:history="1">
              <w:r w:rsidR="00A03C3F" w:rsidRPr="00A12DDE">
                <w:rPr>
                  <w:bCs/>
                  <w:color w:val="0000FF"/>
                  <w:u w:val="single"/>
                </w:rPr>
                <w:t>https://members.wto.org/crnattachments/2024/TBT/USA/24_06694_00_e.pdf</w:t>
              </w:r>
            </w:hyperlink>
          </w:p>
        </w:tc>
      </w:tr>
    </w:tbl>
    <w:p w14:paraId="3DE0DE31" w14:textId="77777777" w:rsidR="00EE3A11" w:rsidRPr="002F6A28" w:rsidRDefault="00EE3A11" w:rsidP="002F6A28"/>
    <w:sectPr w:rsidR="00EE3A11" w:rsidRPr="002F6A28" w:rsidSect="00760DB3">
      <w:headerReference w:type="even" r:id="rId24"/>
      <w:headerReference w:type="default" r:id="rId25"/>
      <w:footerReference w:type="even" r:id="rId26"/>
      <w:footerReference w:type="default" r:id="rId27"/>
      <w:headerReference w:type="first" r:id="rId28"/>
      <w:footerReference w:type="first" r:id="rId2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8CF9C" w14:textId="77777777" w:rsidR="00A03C3F" w:rsidRDefault="00A03C3F">
      <w:r>
        <w:separator/>
      </w:r>
    </w:p>
  </w:endnote>
  <w:endnote w:type="continuationSeparator" w:id="0">
    <w:p w14:paraId="5E206874" w14:textId="77777777" w:rsidR="00A03C3F" w:rsidRDefault="00A03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3EF6E" w14:textId="77777777" w:rsidR="009239F7" w:rsidRPr="002F6A28" w:rsidRDefault="00A03C3F"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DE6B" w14:textId="77777777" w:rsidR="009239F7" w:rsidRPr="002F6A28" w:rsidRDefault="00A03C3F"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8067" w14:textId="77777777" w:rsidR="00EE3A11" w:rsidRPr="002F6A28" w:rsidRDefault="00A03C3F">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0AEDE" w14:textId="77777777" w:rsidR="00A03C3F" w:rsidRDefault="00A03C3F">
      <w:r>
        <w:separator/>
      </w:r>
    </w:p>
  </w:footnote>
  <w:footnote w:type="continuationSeparator" w:id="0">
    <w:p w14:paraId="07C10AC4" w14:textId="77777777" w:rsidR="00A03C3F" w:rsidRDefault="00A03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F6AF4" w14:textId="77777777" w:rsidR="009239F7" w:rsidRPr="002F6A28" w:rsidRDefault="00A03C3F" w:rsidP="009239F7">
    <w:pPr>
      <w:pStyle w:val="Header"/>
      <w:pBdr>
        <w:bottom w:val="single" w:sz="4" w:space="1" w:color="auto"/>
      </w:pBdr>
      <w:tabs>
        <w:tab w:val="clear" w:pos="4513"/>
        <w:tab w:val="clear" w:pos="9027"/>
      </w:tabs>
      <w:jc w:val="center"/>
    </w:pPr>
    <w:proofErr w:type="spellStart"/>
    <w:r w:rsidRPr="002F6A28">
      <w:t>tbtSymbol</w:t>
    </w:r>
    <w:proofErr w:type="spellEnd"/>
  </w:p>
  <w:p w14:paraId="13370536" w14:textId="77777777" w:rsidR="009239F7" w:rsidRPr="002F6A28" w:rsidRDefault="009239F7" w:rsidP="009239F7">
    <w:pPr>
      <w:pStyle w:val="Header"/>
      <w:pBdr>
        <w:bottom w:val="single" w:sz="4" w:space="1" w:color="auto"/>
      </w:pBdr>
      <w:tabs>
        <w:tab w:val="clear" w:pos="4513"/>
        <w:tab w:val="clear" w:pos="9027"/>
      </w:tabs>
      <w:jc w:val="center"/>
    </w:pPr>
  </w:p>
  <w:p w14:paraId="40CF91AE" w14:textId="77777777" w:rsidR="009239F7" w:rsidRPr="002F6A28" w:rsidRDefault="00A03C3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614885D"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7C09" w14:textId="77777777" w:rsidR="009239F7" w:rsidRPr="002F6A28" w:rsidRDefault="00A03C3F" w:rsidP="009239F7">
    <w:pPr>
      <w:pStyle w:val="Header"/>
      <w:pBdr>
        <w:bottom w:val="single" w:sz="4" w:space="1" w:color="auto"/>
      </w:pBdr>
      <w:tabs>
        <w:tab w:val="clear" w:pos="4513"/>
        <w:tab w:val="clear" w:pos="9027"/>
      </w:tabs>
      <w:jc w:val="center"/>
    </w:pPr>
    <w:bookmarkStart w:id="0" w:name="spsSymbolHeader"/>
    <w:r w:rsidRPr="002F6A28">
      <w:t>G/TBT/N/USA/2153</w:t>
    </w:r>
    <w:bookmarkEnd w:id="0"/>
  </w:p>
  <w:p w14:paraId="475135BE" w14:textId="77777777" w:rsidR="009239F7" w:rsidRPr="002F6A28" w:rsidRDefault="009239F7" w:rsidP="009239F7">
    <w:pPr>
      <w:pStyle w:val="Header"/>
      <w:pBdr>
        <w:bottom w:val="single" w:sz="4" w:space="1" w:color="auto"/>
      </w:pBdr>
      <w:tabs>
        <w:tab w:val="clear" w:pos="4513"/>
        <w:tab w:val="clear" w:pos="9027"/>
      </w:tabs>
      <w:jc w:val="center"/>
    </w:pPr>
  </w:p>
  <w:p w14:paraId="11879703" w14:textId="77777777" w:rsidR="009239F7" w:rsidRPr="002F6A28" w:rsidRDefault="00A03C3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9B91187"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F4170" w14:paraId="2537D15E" w14:textId="77777777" w:rsidTr="008612A9">
      <w:trPr>
        <w:trHeight w:val="240"/>
        <w:jc w:val="center"/>
      </w:trPr>
      <w:tc>
        <w:tcPr>
          <w:tcW w:w="3794" w:type="dxa"/>
          <w:shd w:val="clear" w:color="auto" w:fill="FFFFFF"/>
          <w:tcMar>
            <w:left w:w="108" w:type="dxa"/>
            <w:right w:w="108" w:type="dxa"/>
          </w:tcMar>
          <w:vAlign w:val="center"/>
        </w:tcPr>
        <w:p w14:paraId="4B5B80B6"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10659CAA" w14:textId="77777777" w:rsidR="00ED54E0" w:rsidRPr="009239F7" w:rsidRDefault="00ED54E0" w:rsidP="00B801E9">
          <w:pPr>
            <w:jc w:val="right"/>
            <w:rPr>
              <w:b/>
              <w:color w:val="FF0000"/>
              <w:szCs w:val="16"/>
            </w:rPr>
          </w:pPr>
        </w:p>
      </w:tc>
    </w:tr>
    <w:bookmarkEnd w:id="1"/>
    <w:tr w:rsidR="006F4170" w14:paraId="3422747C" w14:textId="77777777" w:rsidTr="008612A9">
      <w:trPr>
        <w:trHeight w:val="213"/>
        <w:jc w:val="center"/>
      </w:trPr>
      <w:tc>
        <w:tcPr>
          <w:tcW w:w="3794" w:type="dxa"/>
          <w:vMerge w:val="restart"/>
          <w:shd w:val="clear" w:color="auto" w:fill="FFFFFF"/>
          <w:tcMar>
            <w:left w:w="0" w:type="dxa"/>
            <w:right w:w="0" w:type="dxa"/>
          </w:tcMar>
        </w:tcPr>
        <w:p w14:paraId="6967D20C" w14:textId="77777777" w:rsidR="00ED54E0" w:rsidRPr="009239F7" w:rsidRDefault="00A03C3F" w:rsidP="00B801E9">
          <w:pPr>
            <w:jc w:val="left"/>
          </w:pPr>
          <w:r>
            <w:rPr>
              <w:noProof/>
              <w:lang w:eastAsia="en-GB"/>
            </w:rPr>
            <w:drawing>
              <wp:inline distT="0" distB="0" distL="0" distR="0" wp14:anchorId="4D9CDC0F" wp14:editId="15B2FDE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60491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EF1FA77" w14:textId="77777777" w:rsidR="00ED54E0" w:rsidRPr="009239F7" w:rsidRDefault="00ED54E0" w:rsidP="00B801E9">
          <w:pPr>
            <w:jc w:val="right"/>
            <w:rPr>
              <w:b/>
              <w:szCs w:val="16"/>
            </w:rPr>
          </w:pPr>
        </w:p>
      </w:tc>
    </w:tr>
    <w:tr w:rsidR="006F4170" w14:paraId="5F712EE3" w14:textId="77777777" w:rsidTr="008612A9">
      <w:trPr>
        <w:trHeight w:val="868"/>
        <w:jc w:val="center"/>
      </w:trPr>
      <w:tc>
        <w:tcPr>
          <w:tcW w:w="3794" w:type="dxa"/>
          <w:vMerge/>
          <w:shd w:val="clear" w:color="auto" w:fill="FFFFFF"/>
          <w:tcMar>
            <w:left w:w="108" w:type="dxa"/>
            <w:right w:w="108" w:type="dxa"/>
          </w:tcMar>
        </w:tcPr>
        <w:p w14:paraId="28DB76F0"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66EB061" w14:textId="77777777" w:rsidR="009239F7" w:rsidRPr="002F6A28" w:rsidRDefault="00A03C3F" w:rsidP="00B801E9">
          <w:pPr>
            <w:jc w:val="right"/>
            <w:rPr>
              <w:b/>
              <w:szCs w:val="16"/>
            </w:rPr>
          </w:pPr>
          <w:bookmarkStart w:id="2" w:name="bmkSymbols"/>
          <w:r w:rsidRPr="002F6A28">
            <w:rPr>
              <w:b/>
              <w:szCs w:val="16"/>
            </w:rPr>
            <w:t>G/TBT/N/USA/2153</w:t>
          </w:r>
          <w:bookmarkEnd w:id="2"/>
        </w:p>
      </w:tc>
    </w:tr>
    <w:tr w:rsidR="006F4170" w14:paraId="6CCC290D" w14:textId="77777777" w:rsidTr="008612A9">
      <w:trPr>
        <w:trHeight w:val="240"/>
        <w:jc w:val="center"/>
      </w:trPr>
      <w:tc>
        <w:tcPr>
          <w:tcW w:w="3794" w:type="dxa"/>
          <w:vMerge/>
          <w:shd w:val="clear" w:color="auto" w:fill="FFFFFF"/>
          <w:tcMar>
            <w:left w:w="108" w:type="dxa"/>
            <w:right w:w="108" w:type="dxa"/>
          </w:tcMar>
          <w:vAlign w:val="center"/>
        </w:tcPr>
        <w:p w14:paraId="14209668" w14:textId="77777777" w:rsidR="00ED54E0" w:rsidRPr="009239F7" w:rsidRDefault="00ED54E0" w:rsidP="00B801E9"/>
      </w:tc>
      <w:tc>
        <w:tcPr>
          <w:tcW w:w="5448" w:type="dxa"/>
          <w:gridSpan w:val="2"/>
          <w:shd w:val="clear" w:color="auto" w:fill="FFFFFF"/>
          <w:tcMar>
            <w:left w:w="108" w:type="dxa"/>
            <w:right w:w="108" w:type="dxa"/>
          </w:tcMar>
          <w:vAlign w:val="center"/>
        </w:tcPr>
        <w:p w14:paraId="4136C263" w14:textId="5D934239" w:rsidR="00ED54E0" w:rsidRPr="009239F7" w:rsidRDefault="00A03C3F" w:rsidP="00B801E9">
          <w:pPr>
            <w:jc w:val="right"/>
            <w:rPr>
              <w:szCs w:val="16"/>
            </w:rPr>
          </w:pPr>
          <w:bookmarkStart w:id="3" w:name="spsDateDistribution"/>
          <w:bookmarkStart w:id="4" w:name="bmkDate"/>
          <w:bookmarkEnd w:id="3"/>
          <w:bookmarkEnd w:id="4"/>
          <w:r>
            <w:rPr>
              <w:szCs w:val="16"/>
            </w:rPr>
            <w:t>10 October 2024</w:t>
          </w:r>
        </w:p>
      </w:tc>
    </w:tr>
    <w:tr w:rsidR="006F4170" w14:paraId="72A1DAAB"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F4FD6CC" w14:textId="614C9F32" w:rsidR="00ED54E0" w:rsidRPr="009239F7" w:rsidRDefault="00A03C3F"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774819">
            <w:rPr>
              <w:color w:val="FF0000"/>
              <w:szCs w:val="16"/>
            </w:rPr>
            <w:t>709</w:t>
          </w:r>
          <w:r>
            <w:rPr>
              <w:color w:val="FF0000"/>
              <w:szCs w:val="16"/>
            </w:rPr>
            <w:t>0</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64F052B5" w14:textId="77777777" w:rsidR="00ED54E0" w:rsidRPr="009239F7" w:rsidRDefault="00A03C3F"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6F4170" w14:paraId="42430BC3"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64EC80F" w14:textId="77777777" w:rsidR="00ED54E0" w:rsidRPr="009239F7" w:rsidRDefault="00A03C3F"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575DBDB1" w14:textId="77777777" w:rsidR="00ED54E0" w:rsidRPr="002F6A28" w:rsidRDefault="00A03C3F"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2127173A"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75438F2">
      <w:start w:val="1"/>
      <w:numFmt w:val="decimal"/>
      <w:pStyle w:val="SummaryText"/>
      <w:lvlText w:val="%1."/>
      <w:lvlJc w:val="left"/>
      <w:pPr>
        <w:ind w:left="360" w:hanging="360"/>
      </w:pPr>
    </w:lvl>
    <w:lvl w:ilvl="1" w:tplc="23FE1F72" w:tentative="1">
      <w:start w:val="1"/>
      <w:numFmt w:val="lowerLetter"/>
      <w:lvlText w:val="%2."/>
      <w:lvlJc w:val="left"/>
      <w:pPr>
        <w:ind w:left="1080" w:hanging="360"/>
      </w:pPr>
    </w:lvl>
    <w:lvl w:ilvl="2" w:tplc="9FF8722E" w:tentative="1">
      <w:start w:val="1"/>
      <w:numFmt w:val="lowerRoman"/>
      <w:lvlText w:val="%3."/>
      <w:lvlJc w:val="right"/>
      <w:pPr>
        <w:ind w:left="1800" w:hanging="180"/>
      </w:pPr>
    </w:lvl>
    <w:lvl w:ilvl="3" w:tplc="CEA42708" w:tentative="1">
      <w:start w:val="1"/>
      <w:numFmt w:val="decimal"/>
      <w:lvlText w:val="%4."/>
      <w:lvlJc w:val="left"/>
      <w:pPr>
        <w:ind w:left="2520" w:hanging="360"/>
      </w:pPr>
    </w:lvl>
    <w:lvl w:ilvl="4" w:tplc="C6D09A8A" w:tentative="1">
      <w:start w:val="1"/>
      <w:numFmt w:val="lowerLetter"/>
      <w:lvlText w:val="%5."/>
      <w:lvlJc w:val="left"/>
      <w:pPr>
        <w:ind w:left="3240" w:hanging="360"/>
      </w:pPr>
    </w:lvl>
    <w:lvl w:ilvl="5" w:tplc="3880E9B8" w:tentative="1">
      <w:start w:val="1"/>
      <w:numFmt w:val="lowerRoman"/>
      <w:lvlText w:val="%6."/>
      <w:lvlJc w:val="right"/>
      <w:pPr>
        <w:ind w:left="3960" w:hanging="180"/>
      </w:pPr>
    </w:lvl>
    <w:lvl w:ilvl="6" w:tplc="D00AC4F0" w:tentative="1">
      <w:start w:val="1"/>
      <w:numFmt w:val="decimal"/>
      <w:lvlText w:val="%7."/>
      <w:lvlJc w:val="left"/>
      <w:pPr>
        <w:ind w:left="4680" w:hanging="360"/>
      </w:pPr>
    </w:lvl>
    <w:lvl w:ilvl="7" w:tplc="B9D839F4" w:tentative="1">
      <w:start w:val="1"/>
      <w:numFmt w:val="lowerLetter"/>
      <w:lvlText w:val="%8."/>
      <w:lvlJc w:val="left"/>
      <w:pPr>
        <w:ind w:left="5400" w:hanging="360"/>
      </w:pPr>
    </w:lvl>
    <w:lvl w:ilvl="8" w:tplc="CC80FB9C" w:tentative="1">
      <w:start w:val="1"/>
      <w:numFmt w:val="lowerRoman"/>
      <w:lvlText w:val="%9."/>
      <w:lvlJc w:val="right"/>
      <w:pPr>
        <w:ind w:left="6120" w:hanging="180"/>
      </w:pPr>
    </w:lvl>
  </w:abstractNum>
  <w:num w:numId="1" w16cid:durableId="522086292">
    <w:abstractNumId w:val="9"/>
  </w:num>
  <w:num w:numId="2" w16cid:durableId="735323857">
    <w:abstractNumId w:val="7"/>
  </w:num>
  <w:num w:numId="3" w16cid:durableId="2108501427">
    <w:abstractNumId w:val="6"/>
  </w:num>
  <w:num w:numId="4" w16cid:durableId="982274561">
    <w:abstractNumId w:val="5"/>
  </w:num>
  <w:num w:numId="5" w16cid:durableId="57752081">
    <w:abstractNumId w:val="4"/>
  </w:num>
  <w:num w:numId="6" w16cid:durableId="2084639556">
    <w:abstractNumId w:val="12"/>
  </w:num>
  <w:num w:numId="7" w16cid:durableId="1262177875">
    <w:abstractNumId w:val="11"/>
  </w:num>
  <w:num w:numId="8" w16cid:durableId="122508798">
    <w:abstractNumId w:val="10"/>
  </w:num>
  <w:num w:numId="9" w16cid:durableId="15669866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6551080">
    <w:abstractNumId w:val="13"/>
  </w:num>
  <w:num w:numId="11" w16cid:durableId="677076268">
    <w:abstractNumId w:val="8"/>
  </w:num>
  <w:num w:numId="12" w16cid:durableId="1292590845">
    <w:abstractNumId w:val="3"/>
  </w:num>
  <w:num w:numId="13" w16cid:durableId="798646736">
    <w:abstractNumId w:val="2"/>
  </w:num>
  <w:num w:numId="14" w16cid:durableId="1975484002">
    <w:abstractNumId w:val="1"/>
  </w:num>
  <w:num w:numId="15" w16cid:durableId="437143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4170"/>
    <w:rsid w:val="006F5826"/>
    <w:rsid w:val="006F731C"/>
    <w:rsid w:val="00700181"/>
    <w:rsid w:val="00711064"/>
    <w:rsid w:val="007141CF"/>
    <w:rsid w:val="00725DF8"/>
    <w:rsid w:val="00730370"/>
    <w:rsid w:val="00736D06"/>
    <w:rsid w:val="00745146"/>
    <w:rsid w:val="00756BA6"/>
    <w:rsid w:val="007577E3"/>
    <w:rsid w:val="00760DB3"/>
    <w:rsid w:val="007624E8"/>
    <w:rsid w:val="00774819"/>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03C3F"/>
    <w:rsid w:val="00A12DDE"/>
    <w:rsid w:val="00A15007"/>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07519"/>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66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gress.gov/bill/116th-congress/senate-bill/1790" TargetMode="External"/><Relationship Id="rId18" Type="http://schemas.openxmlformats.org/officeDocument/2006/relationships/hyperlink" Target="http://www.regulations.gov/"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24timezones.com/time-zone/et" TargetMode="External"/><Relationship Id="rId7" Type="http://schemas.openxmlformats.org/officeDocument/2006/relationships/footnotes" Target="footnotes.xml"/><Relationship Id="rId12" Type="http://schemas.openxmlformats.org/officeDocument/2006/relationships/hyperlink" Target="https://www.epa.gov/laws-regulations/summary-pollution-prevention-act" TargetMode="External"/><Relationship Id="rId17" Type="http://schemas.openxmlformats.org/officeDocument/2006/relationships/hyperlink" Target="https://www.regulations.gov/docket/EPA-HQ-OPPT-2023-0538/documen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ovinfo.gov/content/pkg/FR-2024-10-08/pdf/2024-22966.pdf" TargetMode="External"/><Relationship Id="rId20" Type="http://schemas.openxmlformats.org/officeDocument/2006/relationships/hyperlink" Target="http://time-time.net/times/time-zones/usa-canada/current-eastern-time-est.ph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pa.gov/toxics-release-inventory-tri-program"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govinfo.gov/content/pkg/FR-2024-10-08/html/2024-22966.htm" TargetMode="External"/><Relationship Id="rId23" Type="http://schemas.openxmlformats.org/officeDocument/2006/relationships/hyperlink" Target="https://members.wto.org/crnattachments/2024/TBT/USA/24_06694_00_e.pdf" TargetMode="External"/><Relationship Id="rId28" Type="http://schemas.openxmlformats.org/officeDocument/2006/relationships/header" Target="header3.xml"/><Relationship Id="rId10" Type="http://schemas.openxmlformats.org/officeDocument/2006/relationships/hyperlink" Target="https://www.epa.gov/pfas" TargetMode="External"/><Relationship Id="rId19" Type="http://schemas.openxmlformats.org/officeDocument/2006/relationships/hyperlink" Target="mailto:usatbtep@nist.gov"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usatbtep@nist.gov" TargetMode="External"/><Relationship Id="rId14" Type="http://schemas.openxmlformats.org/officeDocument/2006/relationships/hyperlink" Target="https://www.ecfr.gov/current/title-40/chapter-I/subchapter-J/part-372" TargetMode="External"/><Relationship Id="rId22" Type="http://schemas.openxmlformats.org/officeDocument/2006/relationships/hyperlink" Target="https://www.regulations.gov/docket/EPA-HQ-OPPT-2023-0538/document"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64790-7172-4533-B00E-E0602CCCBD3A}">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555</Words>
  <Characters>3334</Characters>
  <Application>Microsoft Office Word</Application>
  <DocSecurity>0</DocSecurity>
  <Lines>68</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2024-10-09T14:47:00Z</dcterms:created>
  <dcterms:modified xsi:type="dcterms:W3CDTF">2024-10-10T06:45:00Z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