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121E2" w14:textId="77777777" w:rsidR="009239F7" w:rsidRPr="002F6A28" w:rsidRDefault="005016C8" w:rsidP="002F6A28">
      <w:pPr>
        <w:pStyle w:val="Title"/>
        <w:rPr>
          <w:caps w:val="0"/>
          <w:kern w:val="0"/>
        </w:rPr>
      </w:pPr>
      <w:r w:rsidRPr="002F6A28">
        <w:rPr>
          <w:caps w:val="0"/>
          <w:kern w:val="0"/>
        </w:rPr>
        <w:t>NOTIFICATION</w:t>
      </w:r>
    </w:p>
    <w:p w14:paraId="624DA893" w14:textId="77777777" w:rsidR="009239F7" w:rsidRPr="002F6A28" w:rsidRDefault="005016C8" w:rsidP="002F6A28">
      <w:pPr>
        <w:jc w:val="center"/>
      </w:pPr>
      <w:r w:rsidRPr="002F6A28">
        <w:t>The following notification is being circulated in accordance with Article 10.6</w:t>
      </w:r>
    </w:p>
    <w:p w14:paraId="5849088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317EA" w14:paraId="7312548D" w14:textId="77777777" w:rsidTr="0069259F">
        <w:tc>
          <w:tcPr>
            <w:tcW w:w="713" w:type="dxa"/>
            <w:tcBorders>
              <w:bottom w:val="single" w:sz="6" w:space="0" w:color="auto"/>
            </w:tcBorders>
            <w:shd w:val="clear" w:color="auto" w:fill="auto"/>
          </w:tcPr>
          <w:p w14:paraId="04DA4B24" w14:textId="77777777" w:rsidR="00F85C99" w:rsidRPr="002F6A28" w:rsidRDefault="005016C8" w:rsidP="002F6A28">
            <w:pPr>
              <w:spacing w:before="120" w:after="120"/>
              <w:jc w:val="left"/>
            </w:pPr>
            <w:r w:rsidRPr="002F6A28">
              <w:rPr>
                <w:b/>
              </w:rPr>
              <w:t>1.</w:t>
            </w:r>
          </w:p>
        </w:tc>
        <w:tc>
          <w:tcPr>
            <w:tcW w:w="8546" w:type="dxa"/>
            <w:tcBorders>
              <w:bottom w:val="single" w:sz="6" w:space="0" w:color="auto"/>
            </w:tcBorders>
            <w:shd w:val="clear" w:color="auto" w:fill="auto"/>
          </w:tcPr>
          <w:p w14:paraId="45815ADA" w14:textId="77777777" w:rsidR="00F85C99" w:rsidRPr="002F6A28" w:rsidRDefault="005016C8"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VIET NAM</w:t>
            </w:r>
            <w:bookmarkEnd w:id="1"/>
          </w:p>
          <w:p w14:paraId="0E872E92" w14:textId="77777777" w:rsidR="00F85C99" w:rsidRPr="002F6A28" w:rsidRDefault="005016C8"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317EA" w14:paraId="7A041ED5" w14:textId="77777777" w:rsidTr="0069259F">
        <w:tc>
          <w:tcPr>
            <w:tcW w:w="713" w:type="dxa"/>
            <w:tcBorders>
              <w:top w:val="single" w:sz="6" w:space="0" w:color="auto"/>
              <w:bottom w:val="single" w:sz="6" w:space="0" w:color="auto"/>
            </w:tcBorders>
            <w:shd w:val="clear" w:color="auto" w:fill="auto"/>
          </w:tcPr>
          <w:p w14:paraId="2142AA4C" w14:textId="77777777" w:rsidR="00F85C99" w:rsidRPr="002F6A28" w:rsidRDefault="005016C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58BEFDE" w14:textId="77777777" w:rsidR="00F85C99" w:rsidRPr="002F6A28" w:rsidRDefault="005016C8"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47DCB5A" w14:textId="77777777" w:rsidR="00EE3A11" w:rsidRPr="00C379C8" w:rsidRDefault="005016C8" w:rsidP="00155128">
            <w:r w:rsidRPr="00C379C8">
              <w:t>Ministry of Construction</w:t>
            </w:r>
          </w:p>
          <w:p w14:paraId="58EEFBE8" w14:textId="77777777" w:rsidR="00EE3A11" w:rsidRPr="00C379C8" w:rsidRDefault="005016C8" w:rsidP="00155128">
            <w:proofErr w:type="spellStart"/>
            <w:r w:rsidRPr="00C379C8">
              <w:t>Adress</w:t>
            </w:r>
            <w:proofErr w:type="spellEnd"/>
            <w:r w:rsidRPr="00C379C8">
              <w:t xml:space="preserve">: 37 Le Dai Hanh Street, Hai Ba </w:t>
            </w:r>
            <w:proofErr w:type="spellStart"/>
            <w:r w:rsidRPr="00C379C8">
              <w:t>Trung</w:t>
            </w:r>
            <w:proofErr w:type="spellEnd"/>
            <w:r w:rsidRPr="00C379C8">
              <w:t xml:space="preserve"> District, Ha </w:t>
            </w:r>
            <w:proofErr w:type="spellStart"/>
            <w:r w:rsidRPr="00C379C8">
              <w:t>Noi</w:t>
            </w:r>
            <w:proofErr w:type="spellEnd"/>
            <w:r w:rsidRPr="00C379C8">
              <w:t>, Vietnam</w:t>
            </w:r>
          </w:p>
          <w:p w14:paraId="6342E6AB" w14:textId="77777777" w:rsidR="00EE3A11" w:rsidRPr="00C379C8" w:rsidRDefault="005016C8" w:rsidP="00155128">
            <w:r w:rsidRPr="00C379C8">
              <w:t>Tel (84-24) 39760271</w:t>
            </w:r>
          </w:p>
          <w:p w14:paraId="189823D6" w14:textId="77777777" w:rsidR="00EE3A11" w:rsidRPr="00C379C8" w:rsidRDefault="005016C8" w:rsidP="00155128">
            <w:r w:rsidRPr="00C379C8">
              <w:t>Fax: (84-24) 39780676</w:t>
            </w:r>
          </w:p>
          <w:p w14:paraId="1FA389EF" w14:textId="77777777" w:rsidR="00EE3A11" w:rsidRPr="00C379C8" w:rsidRDefault="005016C8" w:rsidP="00155128">
            <w:pPr>
              <w:spacing w:after="120"/>
            </w:pPr>
            <w:r w:rsidRPr="00C379C8">
              <w:t xml:space="preserve">Email: </w:t>
            </w:r>
            <w:hyperlink r:id="rId7" w:history="1">
              <w:r w:rsidRPr="00C379C8">
                <w:rPr>
                  <w:color w:val="0000FF"/>
                  <w:u w:val="single"/>
                </w:rPr>
                <w:t>boxaydung@moc.gov.vn</w:t>
              </w:r>
            </w:hyperlink>
            <w:bookmarkEnd w:id="5"/>
          </w:p>
          <w:p w14:paraId="5FEF4A59" w14:textId="77777777" w:rsidR="00F85C99" w:rsidRPr="002F6A28" w:rsidRDefault="005016C8"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0317EA" w14:paraId="1E1BC89A" w14:textId="77777777" w:rsidTr="0069259F">
        <w:tc>
          <w:tcPr>
            <w:tcW w:w="713" w:type="dxa"/>
            <w:tcBorders>
              <w:top w:val="single" w:sz="6" w:space="0" w:color="auto"/>
              <w:bottom w:val="single" w:sz="6" w:space="0" w:color="auto"/>
            </w:tcBorders>
            <w:shd w:val="clear" w:color="auto" w:fill="auto"/>
          </w:tcPr>
          <w:p w14:paraId="0B1FBDCE" w14:textId="77777777" w:rsidR="00F85C99" w:rsidRPr="002F6A28" w:rsidRDefault="005016C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BC13504" w14:textId="77777777" w:rsidR="00F85C99" w:rsidRPr="0058336F" w:rsidRDefault="005016C8"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0317EA" w14:paraId="4495936E" w14:textId="77777777" w:rsidTr="0069259F">
        <w:tc>
          <w:tcPr>
            <w:tcW w:w="713" w:type="dxa"/>
            <w:tcBorders>
              <w:top w:val="single" w:sz="6" w:space="0" w:color="auto"/>
              <w:bottom w:val="single" w:sz="6" w:space="0" w:color="auto"/>
            </w:tcBorders>
            <w:shd w:val="clear" w:color="auto" w:fill="auto"/>
          </w:tcPr>
          <w:p w14:paraId="2AEB6FDF" w14:textId="77777777" w:rsidR="00F85C99" w:rsidRPr="002F6A28" w:rsidRDefault="005016C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52F9322" w14:textId="77777777" w:rsidR="00F85C99" w:rsidRPr="002F6A28" w:rsidRDefault="005016C8"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rPr>
                <w:b/>
                <w:bCs/>
              </w:rPr>
              <w:t>I Cement, admixture for cement and concrete</w:t>
            </w:r>
          </w:p>
          <w:p w14:paraId="2D2C4004" w14:textId="77777777" w:rsidR="00EE3A11" w:rsidRPr="00C379C8" w:rsidRDefault="005016C8" w:rsidP="002F6A28">
            <w:pPr>
              <w:spacing w:before="120" w:after="120"/>
            </w:pPr>
            <w:r w:rsidRPr="00C379C8">
              <w:t>1. Portland cement (HS: 2523.29.90)</w:t>
            </w:r>
          </w:p>
          <w:p w14:paraId="15A0A9EE" w14:textId="77777777" w:rsidR="00EE3A11" w:rsidRPr="00C379C8" w:rsidRDefault="005016C8" w:rsidP="002F6A28">
            <w:pPr>
              <w:spacing w:before="120" w:after="120"/>
            </w:pPr>
            <w:r w:rsidRPr="00C379C8">
              <w:t>2. Portland Blend cement (HS: 2523.29.90)</w:t>
            </w:r>
          </w:p>
          <w:p w14:paraId="4FA3C615" w14:textId="77777777" w:rsidR="00EE3A11" w:rsidRPr="00C379C8" w:rsidRDefault="005016C8" w:rsidP="002F6A28">
            <w:pPr>
              <w:spacing w:before="120" w:after="120"/>
            </w:pPr>
            <w:r w:rsidRPr="00C379C8">
              <w:t xml:space="preserve">3. Sulphate resistant </w:t>
            </w:r>
            <w:proofErr w:type="spellStart"/>
            <w:r w:rsidRPr="00C379C8">
              <w:t>portland</w:t>
            </w:r>
            <w:proofErr w:type="spellEnd"/>
            <w:r w:rsidRPr="00C379C8">
              <w:t xml:space="preserve"> cement (HS: 2523.29.90)</w:t>
            </w:r>
          </w:p>
          <w:p w14:paraId="58F2FD6D" w14:textId="77777777" w:rsidR="00EE3A11" w:rsidRPr="00C379C8" w:rsidRDefault="005016C8" w:rsidP="002F6A28">
            <w:pPr>
              <w:spacing w:before="120" w:after="120"/>
            </w:pPr>
            <w:r w:rsidRPr="00C379C8">
              <w:t>4. Blast furnace slag (HS: 2618.00.00)</w:t>
            </w:r>
          </w:p>
          <w:p w14:paraId="7CF12AB7" w14:textId="77777777" w:rsidR="00EE3A11" w:rsidRPr="00C379C8" w:rsidRDefault="005016C8" w:rsidP="002F6A28">
            <w:pPr>
              <w:spacing w:before="120" w:after="120"/>
            </w:pPr>
            <w:r w:rsidRPr="00C379C8">
              <w:t>5. Fly ash active admixture for concrete, mortar and cement (HS: 2621.90.00)</w:t>
            </w:r>
          </w:p>
          <w:p w14:paraId="4B00B2CE" w14:textId="77777777" w:rsidR="00EE3A11" w:rsidRPr="00C379C8" w:rsidRDefault="005016C8" w:rsidP="002F6A28">
            <w:pPr>
              <w:spacing w:before="120" w:after="120"/>
            </w:pPr>
            <w:r w:rsidRPr="00C379C8">
              <w:rPr>
                <w:b/>
                <w:bCs/>
              </w:rPr>
              <w:t>II Construction Aggregates</w:t>
            </w:r>
          </w:p>
          <w:p w14:paraId="74D85A48" w14:textId="77777777" w:rsidR="00EE3A11" w:rsidRPr="00C379C8" w:rsidRDefault="005016C8" w:rsidP="002F6A28">
            <w:pPr>
              <w:spacing w:before="120" w:after="120"/>
            </w:pPr>
            <w:r w:rsidRPr="00C379C8">
              <w:t>6. Crushed sand for concrete and mortar (HS: 2517.10.00)</w:t>
            </w:r>
          </w:p>
          <w:p w14:paraId="2B0C6701" w14:textId="77777777" w:rsidR="00EE3A11" w:rsidRPr="00C379C8" w:rsidRDefault="005016C8" w:rsidP="002F6A28">
            <w:pPr>
              <w:spacing w:before="120" w:after="120"/>
            </w:pPr>
            <w:r w:rsidRPr="00C379C8">
              <w:t>7. Natural sand for concrete and mortar (HS: 2505.10.00)</w:t>
            </w:r>
          </w:p>
          <w:p w14:paraId="15D86C1B" w14:textId="77777777" w:rsidR="00EE3A11" w:rsidRPr="00C379C8" w:rsidRDefault="005016C8" w:rsidP="002F6A28">
            <w:pPr>
              <w:spacing w:before="120" w:after="120"/>
            </w:pPr>
            <w:r w:rsidRPr="00C379C8">
              <w:rPr>
                <w:b/>
                <w:bCs/>
              </w:rPr>
              <w:t>III Tiling materials</w:t>
            </w:r>
          </w:p>
          <w:p w14:paraId="2AB7FA03" w14:textId="77777777" w:rsidR="00EE3A11" w:rsidRPr="00C379C8" w:rsidRDefault="005016C8" w:rsidP="002F6A28">
            <w:pPr>
              <w:spacing w:before="120" w:after="120"/>
            </w:pPr>
            <w:r w:rsidRPr="00C379C8">
              <w:t>8. Ceramic Tiles (HS: 6907.21.91; 6907.21.93; 6907.22.91; 6907.22.93; 6907.23.91; 6907.23.93; 6907.21.92; 6907.22.92; 6907.23.92; 6907.21.94; 6907.22.94; 6907.23.94)</w:t>
            </w:r>
          </w:p>
          <w:p w14:paraId="6EFF1363" w14:textId="77777777" w:rsidR="00EE3A11" w:rsidRPr="00C379C8" w:rsidRDefault="005016C8" w:rsidP="002F6A28">
            <w:pPr>
              <w:spacing w:before="120" w:after="120"/>
            </w:pPr>
            <w:r w:rsidRPr="00C379C8">
              <w:t>9. Natural paving stones (HS: 2506.10.00; 2506.20.00; 2514.00.00; 2515.12.20; 2515.20.00; 2516.20.20; 2516.12.20; 6802.21.00; 6802.23.00; 6802.29.10; 6802.29.90; 6802.91.10; 6802.91.90; 6802.92.00; 6802.93.10; 6802.93.00)</w:t>
            </w:r>
          </w:p>
          <w:p w14:paraId="4A97B60C" w14:textId="77777777" w:rsidR="00EE3A11" w:rsidRPr="00C379C8" w:rsidRDefault="005016C8" w:rsidP="002F6A28">
            <w:pPr>
              <w:spacing w:before="120" w:after="120"/>
            </w:pPr>
            <w:r w:rsidRPr="00C379C8">
              <w:t>10. Artificial paving stones based on organic binders (HS: 6810.19.90; 6810.19.10)</w:t>
            </w:r>
          </w:p>
          <w:p w14:paraId="392FD894" w14:textId="77777777" w:rsidR="00EE3A11" w:rsidRPr="00C379C8" w:rsidRDefault="005016C8" w:rsidP="002F6A28">
            <w:pPr>
              <w:spacing w:before="120" w:after="120"/>
            </w:pPr>
            <w:r w:rsidRPr="00C379C8">
              <w:t>11. Self-inserting concrete bricks (HS: 6810.19.10)</w:t>
            </w:r>
          </w:p>
          <w:p w14:paraId="7B948705" w14:textId="77777777" w:rsidR="00EE3A11" w:rsidRPr="00C379C8" w:rsidRDefault="005016C8" w:rsidP="002F6A28">
            <w:pPr>
              <w:spacing w:before="120" w:after="120"/>
            </w:pPr>
            <w:r w:rsidRPr="00C379C8">
              <w:rPr>
                <w:b/>
                <w:bCs/>
              </w:rPr>
              <w:t>IV Wall Materials</w:t>
            </w:r>
          </w:p>
          <w:p w14:paraId="0C0CC22E" w14:textId="77777777" w:rsidR="00EE3A11" w:rsidRPr="00C379C8" w:rsidRDefault="005016C8" w:rsidP="002F6A28">
            <w:pPr>
              <w:spacing w:before="120" w:after="120"/>
            </w:pPr>
            <w:r w:rsidRPr="00C379C8">
              <w:lastRenderedPageBreak/>
              <w:t>12. Fired clay brick (HS: 6904.10.00)</w:t>
            </w:r>
          </w:p>
          <w:p w14:paraId="60821FD2" w14:textId="77777777" w:rsidR="00EE3A11" w:rsidRPr="00C379C8" w:rsidRDefault="005016C8" w:rsidP="002F6A28">
            <w:pPr>
              <w:spacing w:before="120" w:after="120"/>
            </w:pPr>
            <w:r w:rsidRPr="00C379C8">
              <w:t>13. Concrete bricks (HS: 6810.11.00)</w:t>
            </w:r>
          </w:p>
          <w:p w14:paraId="7B0BB592" w14:textId="77777777" w:rsidR="00EE3A11" w:rsidRPr="00C379C8" w:rsidRDefault="005016C8" w:rsidP="002F6A28">
            <w:pPr>
              <w:spacing w:before="120" w:after="120"/>
            </w:pPr>
            <w:r w:rsidRPr="00C379C8">
              <w:t>14. Autoclaved aerated concrete products (HS: 6810.99.00)</w:t>
            </w:r>
          </w:p>
          <w:p w14:paraId="0B418CAA" w14:textId="77777777" w:rsidR="00EE3A11" w:rsidRPr="00C379C8" w:rsidRDefault="005016C8" w:rsidP="002F6A28">
            <w:pPr>
              <w:spacing w:before="120" w:after="120"/>
            </w:pPr>
            <w:r w:rsidRPr="00C379C8">
              <w:t>15. Wall Panels (HS: 6810.91.00)</w:t>
            </w:r>
          </w:p>
          <w:p w14:paraId="6CBE1B83" w14:textId="77777777" w:rsidR="00EE3A11" w:rsidRPr="00C379C8" w:rsidRDefault="005016C8" w:rsidP="002F6A28">
            <w:pPr>
              <w:spacing w:before="120" w:after="120"/>
            </w:pPr>
            <w:r w:rsidRPr="00C379C8">
              <w:rPr>
                <w:b/>
                <w:bCs/>
              </w:rPr>
              <w:t>V Roofing materials</w:t>
            </w:r>
          </w:p>
          <w:p w14:paraId="543274EA" w14:textId="77777777" w:rsidR="00EE3A11" w:rsidRPr="00C379C8" w:rsidRDefault="005016C8" w:rsidP="002F6A28">
            <w:pPr>
              <w:spacing w:before="120" w:after="120"/>
            </w:pPr>
            <w:r w:rsidRPr="00C379C8">
              <w:t>16. Asbestos-cement corrugated sheets (HS: 6811.40.10)</w:t>
            </w:r>
          </w:p>
          <w:p w14:paraId="2EBC0675" w14:textId="77777777" w:rsidR="00EE3A11" w:rsidRPr="00C379C8" w:rsidRDefault="005016C8" w:rsidP="002F6A28">
            <w:pPr>
              <w:spacing w:before="120" w:after="120"/>
            </w:pPr>
            <w:r w:rsidRPr="00C379C8">
              <w:t>17. fired clay tiles (HS: 6905.10.00)</w:t>
            </w:r>
          </w:p>
          <w:p w14:paraId="7E507AFC" w14:textId="77777777" w:rsidR="00EE3A11" w:rsidRPr="00C379C8" w:rsidRDefault="005016C8" w:rsidP="002F6A28">
            <w:pPr>
              <w:spacing w:before="120" w:after="120"/>
            </w:pPr>
            <w:r w:rsidRPr="00C379C8">
              <w:t>18. Glazed ceramic roof tiles (HS: 6905.10.00)</w:t>
            </w:r>
          </w:p>
          <w:p w14:paraId="708B167F" w14:textId="77777777" w:rsidR="00EE3A11" w:rsidRPr="00C379C8" w:rsidRDefault="005016C8" w:rsidP="002F6A28">
            <w:pPr>
              <w:spacing w:before="120" w:after="120"/>
            </w:pPr>
            <w:r w:rsidRPr="00C379C8">
              <w:t>19. Concrete Tiles (HS: 6811.82.20)</w:t>
            </w:r>
          </w:p>
          <w:p w14:paraId="22EAF735" w14:textId="77777777" w:rsidR="00EE3A11" w:rsidRPr="00C379C8" w:rsidRDefault="005016C8" w:rsidP="002F6A28">
            <w:pPr>
              <w:spacing w:before="120" w:after="120"/>
            </w:pPr>
            <w:r w:rsidRPr="00C379C8">
              <w:rPr>
                <w:b/>
                <w:bCs/>
              </w:rPr>
              <w:t>VI Building glass</w:t>
            </w:r>
          </w:p>
          <w:p w14:paraId="2B1A637A" w14:textId="77777777" w:rsidR="00EE3A11" w:rsidRPr="00C379C8" w:rsidRDefault="005016C8" w:rsidP="002F6A28">
            <w:pPr>
              <w:spacing w:before="120" w:after="120"/>
            </w:pPr>
            <w:r w:rsidRPr="00C379C8">
              <w:t>1. 1. Float glass (HS: 7005.29.90)</w:t>
            </w:r>
          </w:p>
          <w:p w14:paraId="2E671424" w14:textId="77777777" w:rsidR="00EE3A11" w:rsidRPr="00C379C8" w:rsidRDefault="005016C8" w:rsidP="002F6A28">
            <w:pPr>
              <w:spacing w:before="120" w:after="120"/>
            </w:pPr>
            <w:r w:rsidRPr="00C379C8">
              <w:t>2. 2. Patterned laminated glass (HS: 7005.29.90)</w:t>
            </w:r>
          </w:p>
          <w:p w14:paraId="437C743B" w14:textId="77777777" w:rsidR="00EE3A11" w:rsidRPr="00C379C8" w:rsidRDefault="005016C8" w:rsidP="002F6A28">
            <w:pPr>
              <w:spacing w:before="120" w:after="120"/>
            </w:pPr>
            <w:r w:rsidRPr="00C379C8">
              <w:t>3. 3. Safety tempered flat glass (HS: 7007.19.90)</w:t>
            </w:r>
          </w:p>
          <w:p w14:paraId="1883DC65" w14:textId="77777777" w:rsidR="00EE3A11" w:rsidRPr="00C379C8" w:rsidRDefault="005016C8" w:rsidP="002F6A28">
            <w:pPr>
              <w:spacing w:before="120" w:after="120"/>
            </w:pPr>
            <w:r w:rsidRPr="00C379C8">
              <w:t>4. 4. Laminated glass and laminated safety glass (HS: 7007.29.90)</w:t>
            </w:r>
          </w:p>
          <w:p w14:paraId="15AAC3D2" w14:textId="77777777" w:rsidR="00EE3A11" w:rsidRPr="00C379C8" w:rsidRDefault="005016C8" w:rsidP="002F6A28">
            <w:pPr>
              <w:spacing w:before="120" w:after="120"/>
            </w:pPr>
            <w:r w:rsidRPr="00C379C8">
              <w:t>5. 5. Insulated sealed box glass (HS: 7008.00.00)</w:t>
            </w:r>
          </w:p>
          <w:p w14:paraId="5326FA72" w14:textId="77777777" w:rsidR="00EE3A11" w:rsidRPr="00C379C8" w:rsidRDefault="005016C8" w:rsidP="002F6A28">
            <w:pPr>
              <w:spacing w:before="120" w:after="120"/>
            </w:pPr>
            <w:r w:rsidRPr="00C379C8">
              <w:t>6. 6. Heat-absorbing tinted glass (HS: 7005.21.90)</w:t>
            </w:r>
          </w:p>
          <w:p w14:paraId="1962D93C" w14:textId="77777777" w:rsidR="00EE3A11" w:rsidRPr="00C379C8" w:rsidRDefault="005016C8" w:rsidP="002F6A28">
            <w:pPr>
              <w:spacing w:before="120" w:after="120"/>
            </w:pPr>
            <w:r w:rsidRPr="00C379C8">
              <w:t>7. 7. Reflective coated glass (HS: 7005.21.90)</w:t>
            </w:r>
          </w:p>
          <w:p w14:paraId="003482E8" w14:textId="77777777" w:rsidR="00EE3A11" w:rsidRPr="00C379C8" w:rsidRDefault="005016C8" w:rsidP="002F6A28">
            <w:pPr>
              <w:spacing w:before="120" w:after="120"/>
            </w:pPr>
            <w:r w:rsidRPr="00C379C8">
              <w:t>8. 8. Low Radiation Coated Glass (Low E) (HS: 7005.21.90)</w:t>
            </w:r>
          </w:p>
          <w:p w14:paraId="798EA2EB" w14:textId="77777777" w:rsidR="00EE3A11" w:rsidRPr="00C379C8" w:rsidRDefault="005016C8" w:rsidP="002F6A28">
            <w:pPr>
              <w:spacing w:before="120" w:after="120"/>
            </w:pPr>
            <w:r w:rsidRPr="00C379C8">
              <w:rPr>
                <w:b/>
                <w:bCs/>
              </w:rPr>
              <w:t>VII Sanitary equipment</w:t>
            </w:r>
          </w:p>
          <w:p w14:paraId="700D0AC1" w14:textId="77777777" w:rsidR="00EE3A11" w:rsidRPr="00C379C8" w:rsidRDefault="005016C8" w:rsidP="002F6A28">
            <w:pPr>
              <w:spacing w:before="120" w:after="120"/>
            </w:pPr>
            <w:r w:rsidRPr="00C379C8">
              <w:t>9. Wash basins (HS: 7324.90.10; 6910.10.00)</w:t>
            </w:r>
          </w:p>
          <w:p w14:paraId="3F62803B" w14:textId="77777777" w:rsidR="00EE3A11" w:rsidRPr="00C379C8" w:rsidRDefault="005016C8" w:rsidP="002F6A28">
            <w:pPr>
              <w:spacing w:before="120" w:after="120"/>
            </w:pPr>
            <w:r w:rsidRPr="00C379C8">
              <w:t>10. Wall- hung urinals (HS: 7324.90.10; 6910.10.00)</w:t>
            </w:r>
          </w:p>
          <w:p w14:paraId="40DE237C" w14:textId="77777777" w:rsidR="00EE3A11" w:rsidRPr="00C379C8" w:rsidRDefault="005016C8" w:rsidP="002F6A28">
            <w:pPr>
              <w:spacing w:before="120" w:after="120"/>
            </w:pPr>
            <w:r w:rsidRPr="00C379C8">
              <w:t>11. Bidets (HS: 7324.90.10; 6910.10.00)</w:t>
            </w:r>
          </w:p>
          <w:p w14:paraId="250433E6" w14:textId="77777777" w:rsidR="00EE3A11" w:rsidRPr="00C379C8" w:rsidRDefault="005016C8" w:rsidP="002F6A28">
            <w:pPr>
              <w:spacing w:before="120" w:after="120"/>
            </w:pPr>
            <w:r w:rsidRPr="00C379C8">
              <w:t>12. WC pans (HS: 7324.90.10; 6910.10.00)</w:t>
            </w:r>
          </w:p>
          <w:p w14:paraId="2D47CEF4" w14:textId="77777777" w:rsidR="00EE3A11" w:rsidRPr="00C379C8" w:rsidRDefault="005016C8" w:rsidP="002F6A28">
            <w:pPr>
              <w:spacing w:before="120" w:after="120"/>
            </w:pPr>
            <w:r w:rsidRPr="00C379C8">
              <w:rPr>
                <w:b/>
                <w:bCs/>
              </w:rPr>
              <w:t>VIII Decorative and Finishing Materials</w:t>
            </w:r>
          </w:p>
          <w:p w14:paraId="36DB3CA9" w14:textId="77777777" w:rsidR="00EE3A11" w:rsidRPr="00C379C8" w:rsidRDefault="005016C8" w:rsidP="002F6A28">
            <w:pPr>
              <w:spacing w:before="120" w:after="120"/>
            </w:pPr>
            <w:r w:rsidRPr="00C379C8">
              <w:t xml:space="preserve">13. </w:t>
            </w:r>
            <w:proofErr w:type="spellStart"/>
            <w:r w:rsidRPr="00C379C8">
              <w:t>Wallconvering</w:t>
            </w:r>
            <w:proofErr w:type="spellEnd"/>
            <w:r w:rsidRPr="00C379C8">
              <w:t xml:space="preserve"> in roll form - Finished wallpaper, wall vinyl and plastics wallcoverings (HS: 4814.90.00; 4814.20.10; 4814.20.91; 4814.20.99)</w:t>
            </w:r>
          </w:p>
          <w:p w14:paraId="13B2E6F4" w14:textId="77777777" w:rsidR="00EE3A11" w:rsidRPr="00C379C8" w:rsidRDefault="005016C8" w:rsidP="002F6A28">
            <w:pPr>
              <w:spacing w:before="120" w:after="120"/>
            </w:pPr>
            <w:r w:rsidRPr="00C379C8">
              <w:t>14. Wall emulsion paints (HS: 3209.10.90)</w:t>
            </w:r>
          </w:p>
          <w:p w14:paraId="5152E406" w14:textId="77777777" w:rsidR="00EE3A11" w:rsidRPr="00C379C8" w:rsidRDefault="005016C8" w:rsidP="002F6A28">
            <w:pPr>
              <w:spacing w:before="120" w:after="120"/>
            </w:pPr>
            <w:r w:rsidRPr="00C379C8">
              <w:t xml:space="preserve">15. Gypsum board and </w:t>
            </w:r>
            <w:proofErr w:type="spellStart"/>
            <w:r w:rsidRPr="00C379C8">
              <w:t>Fiber</w:t>
            </w:r>
            <w:proofErr w:type="spellEnd"/>
            <w:r w:rsidRPr="00C379C8">
              <w:t>-reinforced gypsum panel (HS: 6809.11.00; 6809.19.90)</w:t>
            </w:r>
          </w:p>
          <w:p w14:paraId="74029BA9" w14:textId="77777777" w:rsidR="00EE3A11" w:rsidRPr="00C379C8" w:rsidRDefault="005016C8" w:rsidP="002F6A28">
            <w:pPr>
              <w:spacing w:before="120" w:after="120"/>
            </w:pPr>
            <w:r w:rsidRPr="00C379C8">
              <w:t>16. Wood- based panels (HS: 4411.12.00; 4411.13.00; 4411.14.00; 4411.92.00; 4411.93.00; 4411.94.00; 4410.11.00; 4418.99.00)</w:t>
            </w:r>
          </w:p>
          <w:p w14:paraId="231A884D" w14:textId="77777777" w:rsidR="00EE3A11" w:rsidRPr="00C379C8" w:rsidRDefault="005016C8" w:rsidP="002F6A28">
            <w:pPr>
              <w:spacing w:before="120" w:after="120"/>
            </w:pPr>
            <w:r w:rsidRPr="00C379C8">
              <w:rPr>
                <w:b/>
                <w:bCs/>
              </w:rPr>
              <w:t>IX Water supply and drainage pipe products</w:t>
            </w:r>
          </w:p>
          <w:p w14:paraId="4BEBA6A6" w14:textId="77777777" w:rsidR="00EE3A11" w:rsidRPr="00C379C8" w:rsidRDefault="005016C8" w:rsidP="002F6A28">
            <w:pPr>
              <w:spacing w:before="120" w:after="120"/>
            </w:pPr>
            <w:r w:rsidRPr="00C379C8">
              <w:t>17. PVC pipes and fittings (couplings) for water supply and drainage systems under pressure (HS: 3917.23.00; 3917.40.00)</w:t>
            </w:r>
          </w:p>
          <w:p w14:paraId="2A64FC62" w14:textId="77777777" w:rsidR="00EE3A11" w:rsidRPr="00C379C8" w:rsidRDefault="005016C8" w:rsidP="002F6A28">
            <w:pPr>
              <w:spacing w:before="120" w:after="120"/>
            </w:pPr>
            <w:r w:rsidRPr="00C379C8">
              <w:t>18. PE pipes and fittings (couplings) for water supply and drainage systems under pressure (HS: 3917.21.00; 3917.40.00; 3917.32.99; 3917.33.90)</w:t>
            </w:r>
          </w:p>
          <w:p w14:paraId="7F32F96A" w14:textId="77777777" w:rsidR="00EE3A11" w:rsidRPr="00C379C8" w:rsidRDefault="005016C8" w:rsidP="002F6A28">
            <w:pPr>
              <w:spacing w:before="120" w:after="120"/>
            </w:pPr>
            <w:r w:rsidRPr="00C379C8">
              <w:t>19. PP pipes and fittings (couplings) for water supply and drainage systems under pressure (HS: 3917.22.00; 3917.40.00)</w:t>
            </w:r>
          </w:p>
          <w:p w14:paraId="61975217" w14:textId="77777777" w:rsidR="00EE3A11" w:rsidRPr="00C379C8" w:rsidRDefault="005016C8" w:rsidP="002F6A28">
            <w:pPr>
              <w:spacing w:before="120" w:after="120"/>
            </w:pPr>
            <w:r w:rsidRPr="00C379C8">
              <w:t xml:space="preserve">20. Pipes and fittings (couplings) of glass </w:t>
            </w:r>
            <w:proofErr w:type="spellStart"/>
            <w:r w:rsidRPr="00C379C8">
              <w:t>fiber</w:t>
            </w:r>
            <w:proofErr w:type="spellEnd"/>
            <w:r w:rsidRPr="00C379C8">
              <w:t xml:space="preserve"> reinforced thermosetting plastics (GRP) on an unsaturated polyester resin basis (UP) (HS: 3917.29.25; 3917.40.00)</w:t>
            </w:r>
          </w:p>
          <w:p w14:paraId="05351C7E" w14:textId="77777777" w:rsidR="00EE3A11" w:rsidRPr="00C379C8" w:rsidRDefault="005016C8" w:rsidP="002F6A28">
            <w:pPr>
              <w:spacing w:before="120" w:after="120"/>
            </w:pPr>
            <w:r w:rsidRPr="00C379C8">
              <w:t>21. Ductile iron pipes and fittings (couplings) of ductile iron for water conduit works (HS: 7303.00.11; 7307.19.00; 7303.00.19)</w:t>
            </w:r>
          </w:p>
          <w:p w14:paraId="6192C2F9" w14:textId="77777777" w:rsidR="00EE3A11" w:rsidRPr="00C379C8" w:rsidRDefault="005016C8" w:rsidP="002F6A28">
            <w:pPr>
              <w:spacing w:before="120" w:after="120"/>
            </w:pPr>
            <w:r w:rsidRPr="00C379C8">
              <w:rPr>
                <w:b/>
                <w:bCs/>
              </w:rPr>
              <w:t>X Other products and goods of construction materials</w:t>
            </w:r>
          </w:p>
          <w:p w14:paraId="564EA2F2" w14:textId="77777777" w:rsidR="00EE3A11" w:rsidRPr="00C379C8" w:rsidRDefault="005016C8" w:rsidP="002F6A28">
            <w:pPr>
              <w:spacing w:before="120" w:after="120"/>
            </w:pPr>
            <w:r w:rsidRPr="00C379C8">
              <w:lastRenderedPageBreak/>
              <w:t>22. Asbestos for the production of asbestos-cement corrugated board (HS: 2524.90.00)</w:t>
            </w:r>
          </w:p>
          <w:p w14:paraId="21CE0B9C" w14:textId="77777777" w:rsidR="00EE3A11" w:rsidRPr="00C379C8" w:rsidRDefault="005016C8" w:rsidP="002F6A28">
            <w:pPr>
              <w:spacing w:before="120" w:after="120"/>
            </w:pPr>
            <w:r w:rsidRPr="00C379C8">
              <w:t xml:space="preserve">23. </w:t>
            </w:r>
            <w:proofErr w:type="spellStart"/>
            <w:r w:rsidRPr="00C379C8">
              <w:t>Aluminum</w:t>
            </w:r>
            <w:proofErr w:type="spellEnd"/>
            <w:r w:rsidRPr="00C379C8">
              <w:t xml:space="preserve"> profiles and </w:t>
            </w:r>
            <w:proofErr w:type="spellStart"/>
            <w:r w:rsidRPr="00C379C8">
              <w:t>aluminum</w:t>
            </w:r>
            <w:proofErr w:type="spellEnd"/>
            <w:r w:rsidRPr="00C379C8">
              <w:t xml:space="preserve"> alloys (HS: 7610.90.99; 7604.29.90)</w:t>
            </w:r>
          </w:p>
          <w:p w14:paraId="78A03683" w14:textId="77777777" w:rsidR="00EE3A11" w:rsidRPr="00C379C8" w:rsidRDefault="005016C8" w:rsidP="002F6A28">
            <w:pPr>
              <w:spacing w:before="120" w:after="120"/>
            </w:pPr>
            <w:r w:rsidRPr="00C379C8">
              <w:t>24. Cable ladder system and cable tray made of iron or steel used in electrical installation of the building (HS: 7308.90.60; 7326.90.99)</w:t>
            </w:r>
          </w:p>
          <w:p w14:paraId="35582D70" w14:textId="77777777" w:rsidR="00EE3A11" w:rsidRPr="00C379C8" w:rsidRDefault="005016C8" w:rsidP="002F6A28">
            <w:pPr>
              <w:spacing w:before="120" w:after="120"/>
            </w:pPr>
            <w:r w:rsidRPr="00C379C8">
              <w:t>25. Pipes and fittings (couplings) for the protection and installation of conductors electricity in the house (HS: 3917.21.00; 3917.22.00; 3917.23.00; 3917.40.00)</w:t>
            </w:r>
          </w:p>
          <w:p w14:paraId="12D3E041" w14:textId="77777777" w:rsidR="00EE3A11" w:rsidRPr="00C379C8" w:rsidRDefault="005016C8" w:rsidP="002F6A28">
            <w:pPr>
              <w:spacing w:before="120" w:after="120"/>
            </w:pPr>
            <w:r w:rsidRPr="00C379C8">
              <w:t>26. Waterproofing sheet based on modified bitumen (HS: 6807.10.00)</w:t>
            </w:r>
          </w:p>
          <w:p w14:paraId="654EEACA" w14:textId="77777777" w:rsidR="00EE3A11" w:rsidRPr="00C379C8" w:rsidRDefault="005016C8" w:rsidP="002F6A28">
            <w:pPr>
              <w:spacing w:before="120" w:after="120"/>
            </w:pPr>
            <w:r w:rsidRPr="00C379C8">
              <w:t>27. Water blocking tape PVC (HS: 3919.90.99)</w:t>
            </w:r>
          </w:p>
          <w:p w14:paraId="1F9224AC" w14:textId="77777777" w:rsidR="00EE3A11" w:rsidRPr="00C379C8" w:rsidRDefault="005016C8" w:rsidP="002F6A28">
            <w:pPr>
              <w:spacing w:before="120" w:after="120"/>
            </w:pPr>
            <w:r w:rsidRPr="00C379C8">
              <w:t>28. Structural silicone Sealants (HS: 3910.00.90)</w:t>
            </w:r>
            <w:bookmarkEnd w:id="22"/>
          </w:p>
        </w:tc>
      </w:tr>
      <w:tr w:rsidR="000317EA" w14:paraId="7E861034" w14:textId="77777777" w:rsidTr="0069259F">
        <w:tc>
          <w:tcPr>
            <w:tcW w:w="713" w:type="dxa"/>
            <w:tcBorders>
              <w:top w:val="single" w:sz="6" w:space="0" w:color="auto"/>
              <w:bottom w:val="single" w:sz="6" w:space="0" w:color="auto"/>
            </w:tcBorders>
            <w:shd w:val="clear" w:color="auto" w:fill="auto"/>
          </w:tcPr>
          <w:p w14:paraId="3945BE99" w14:textId="77777777" w:rsidR="00F85C99" w:rsidRPr="002F6A28" w:rsidRDefault="005016C8" w:rsidP="002F6A28">
            <w:pPr>
              <w:spacing w:before="120" w:after="120"/>
              <w:jc w:val="left"/>
            </w:pPr>
            <w:r w:rsidRPr="002F6A28">
              <w:rPr>
                <w:b/>
              </w:rPr>
              <w:lastRenderedPageBreak/>
              <w:t>5.</w:t>
            </w:r>
          </w:p>
        </w:tc>
        <w:tc>
          <w:tcPr>
            <w:tcW w:w="8546" w:type="dxa"/>
            <w:tcBorders>
              <w:top w:val="single" w:sz="6" w:space="0" w:color="auto"/>
              <w:bottom w:val="single" w:sz="6" w:space="0" w:color="auto"/>
            </w:tcBorders>
            <w:shd w:val="clear" w:color="auto" w:fill="auto"/>
          </w:tcPr>
          <w:p w14:paraId="43ADD30A" w14:textId="77777777" w:rsidR="00F85C99" w:rsidRPr="002F6A28" w:rsidRDefault="005016C8"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national technical regulation on Products, Goods of Building Materials; (54 page(s), in Vietnamese)</w:t>
            </w:r>
            <w:bookmarkEnd w:id="24"/>
          </w:p>
        </w:tc>
      </w:tr>
      <w:tr w:rsidR="000317EA" w14:paraId="0C7A54B4" w14:textId="77777777" w:rsidTr="0069259F">
        <w:tc>
          <w:tcPr>
            <w:tcW w:w="713" w:type="dxa"/>
            <w:tcBorders>
              <w:top w:val="single" w:sz="6" w:space="0" w:color="auto"/>
              <w:bottom w:val="single" w:sz="6" w:space="0" w:color="auto"/>
            </w:tcBorders>
            <w:shd w:val="clear" w:color="auto" w:fill="auto"/>
          </w:tcPr>
          <w:p w14:paraId="78289878" w14:textId="77777777" w:rsidR="00F85C99" w:rsidRPr="002F6A28" w:rsidRDefault="005016C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86E1DEB" w14:textId="77777777" w:rsidR="00F85C99" w:rsidRPr="002F6A28" w:rsidRDefault="005016C8"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National technical regulation stipulates the limits of technical characteristics and requirements for management of products and goods of building material listed in Table 1, Part 2, belonging to Group 2 according to the provisions of the Law on Product Quality, Goods (hereinafter referred to as products, goods of building materials) produced domestically, imported, traded, circulated on the market and used in construction works in the territory of Viet Nam.</w:t>
            </w:r>
          </w:p>
          <w:p w14:paraId="437E909F" w14:textId="77777777" w:rsidR="00FE448B" w:rsidRPr="00C379C8" w:rsidRDefault="005016C8" w:rsidP="002F6A28">
            <w:pPr>
              <w:spacing w:before="120" w:after="120"/>
            </w:pPr>
            <w:r w:rsidRPr="00C379C8">
              <w:t>This draft National technical regulation does not regulate products and goods of building materials imported in the form of test samples, sample goods, goods displayed at exhibitions and fairs; goods temporarily imported for re-export, goods that are not consumed and used in Viet Nam, goods in transit</w:t>
            </w:r>
          </w:p>
          <w:p w14:paraId="697EEBD7" w14:textId="77777777" w:rsidR="00FE448B" w:rsidRPr="00C379C8" w:rsidRDefault="005016C8" w:rsidP="002F6A28">
            <w:pPr>
              <w:spacing w:before="120" w:after="120"/>
            </w:pPr>
            <w:r w:rsidRPr="00C379C8">
              <w:t>This draft technical regulation applies to Vietnamese and foreign organizations and individuals manufacture, import, trade and use products and goods of construction materials; testing and certification organizations that assess and certify the conformity of construction materials, products and goods to technical regulation; and relevant state management agencies on the quality of construction materials and products.</w:t>
            </w:r>
          </w:p>
          <w:p w14:paraId="452A8D44" w14:textId="77777777" w:rsidR="00FE448B" w:rsidRPr="00C379C8" w:rsidRDefault="005016C8" w:rsidP="002F6A28">
            <w:pPr>
              <w:spacing w:before="120" w:after="120"/>
            </w:pPr>
            <w:r w:rsidRPr="00C379C8">
              <w:t xml:space="preserve">This draft National technical regulation is intended to supersede </w:t>
            </w:r>
            <w:proofErr w:type="spellStart"/>
            <w:r w:rsidRPr="00C379C8">
              <w:t>QCVN</w:t>
            </w:r>
            <w:proofErr w:type="spellEnd"/>
            <w:r w:rsidRPr="00C379C8">
              <w:t xml:space="preserve"> 16:2019/</w:t>
            </w:r>
            <w:proofErr w:type="spellStart"/>
            <w:r w:rsidRPr="00C379C8">
              <w:t>BXD</w:t>
            </w:r>
            <w:proofErr w:type="spellEnd"/>
            <w:r w:rsidRPr="00C379C8">
              <w:t>.</w:t>
            </w:r>
            <w:bookmarkEnd w:id="26"/>
          </w:p>
        </w:tc>
      </w:tr>
      <w:tr w:rsidR="000317EA" w14:paraId="3C29E3C0" w14:textId="77777777" w:rsidTr="0069259F">
        <w:tc>
          <w:tcPr>
            <w:tcW w:w="713" w:type="dxa"/>
            <w:tcBorders>
              <w:top w:val="single" w:sz="6" w:space="0" w:color="auto"/>
              <w:bottom w:val="single" w:sz="6" w:space="0" w:color="auto"/>
            </w:tcBorders>
            <w:shd w:val="clear" w:color="auto" w:fill="auto"/>
          </w:tcPr>
          <w:p w14:paraId="4C103F8D" w14:textId="77777777" w:rsidR="00F85C99" w:rsidRPr="002F6A28" w:rsidRDefault="005016C8"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662ECF9" w14:textId="77777777" w:rsidR="00F85C99" w:rsidRPr="002F6A28" w:rsidRDefault="005016C8"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Quality requirements</w:t>
            </w:r>
            <w:bookmarkEnd w:id="28"/>
          </w:p>
        </w:tc>
      </w:tr>
      <w:tr w:rsidR="000317EA" w14:paraId="42E2307D" w14:textId="77777777" w:rsidTr="0069259F">
        <w:tc>
          <w:tcPr>
            <w:tcW w:w="713" w:type="dxa"/>
            <w:tcBorders>
              <w:top w:val="single" w:sz="6" w:space="0" w:color="auto"/>
              <w:bottom w:val="single" w:sz="6" w:space="0" w:color="auto"/>
            </w:tcBorders>
            <w:shd w:val="clear" w:color="auto" w:fill="auto"/>
          </w:tcPr>
          <w:p w14:paraId="2E1307AE" w14:textId="77777777" w:rsidR="00F85C99" w:rsidRPr="002F6A28" w:rsidRDefault="005016C8"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B1A6A44" w14:textId="77777777" w:rsidR="00072B36" w:rsidRPr="002F6A28" w:rsidRDefault="005016C8"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2F6B7431" w14:textId="77777777" w:rsidR="00F85C99" w:rsidRPr="002F6A28" w:rsidRDefault="005016C8" w:rsidP="009E75ED">
            <w:pPr>
              <w:numPr>
                <w:ilvl w:val="0"/>
                <w:numId w:val="16"/>
              </w:numPr>
              <w:spacing w:before="120" w:after="120"/>
            </w:pPr>
            <w:bookmarkStart w:id="30" w:name="sps9a"/>
            <w:r w:rsidRPr="002F6A28">
              <w:t>Law on quality of products and goods;</w:t>
            </w:r>
          </w:p>
          <w:p w14:paraId="48554C33" w14:textId="77777777" w:rsidR="00F85C99" w:rsidRPr="002F6A28" w:rsidRDefault="005016C8" w:rsidP="009E75ED">
            <w:pPr>
              <w:numPr>
                <w:ilvl w:val="0"/>
                <w:numId w:val="16"/>
              </w:numPr>
              <w:spacing w:before="120" w:after="120"/>
            </w:pPr>
            <w:r w:rsidRPr="002F6A28">
              <w:t>Law on standards and technical regulations;</w:t>
            </w:r>
          </w:p>
          <w:p w14:paraId="0B59168C" w14:textId="77777777" w:rsidR="00F85C99" w:rsidRPr="002F6A28" w:rsidRDefault="005016C8" w:rsidP="009E75ED">
            <w:pPr>
              <w:numPr>
                <w:ilvl w:val="0"/>
                <w:numId w:val="16"/>
              </w:numPr>
              <w:spacing w:before="120" w:after="120"/>
            </w:pPr>
            <w:r w:rsidRPr="002F6A28">
              <w:t xml:space="preserve">BS </w:t>
            </w:r>
            <w:proofErr w:type="spellStart"/>
            <w:r w:rsidRPr="002F6A28">
              <w:t>EN</w:t>
            </w:r>
            <w:proofErr w:type="spellEnd"/>
            <w:r w:rsidRPr="002F6A28">
              <w:t xml:space="preserve"> 14617:2012, Agglomerated stone;</w:t>
            </w:r>
          </w:p>
          <w:p w14:paraId="73C2C06A" w14:textId="77777777" w:rsidR="00F85C99" w:rsidRPr="002F6A28" w:rsidRDefault="005016C8" w:rsidP="009E75ED">
            <w:pPr>
              <w:numPr>
                <w:ilvl w:val="0"/>
                <w:numId w:val="16"/>
              </w:numPr>
              <w:spacing w:before="120" w:after="120"/>
            </w:pPr>
            <w:r w:rsidRPr="002F6A28">
              <w:t>DIN 51130:2014-02, Testing of floor coverings - Determination of the anti-slip property - Workrooms and fields of activities with slip danger - Walking method - Ramp test;</w:t>
            </w:r>
          </w:p>
          <w:p w14:paraId="115C8E42" w14:textId="77777777" w:rsidR="00F85C99" w:rsidRPr="002F6A28" w:rsidRDefault="005016C8" w:rsidP="009E75ED">
            <w:pPr>
              <w:numPr>
                <w:ilvl w:val="0"/>
                <w:numId w:val="16"/>
              </w:numPr>
              <w:spacing w:before="120" w:after="120"/>
            </w:pPr>
            <w:r w:rsidRPr="002F6A28">
              <w:t>DIN 51097:1992-11, Testing of floor coverings - Determination of the anti-slip properties - Wet-loaded barefoot areas - Walking method - Ramp test;</w:t>
            </w:r>
          </w:p>
          <w:p w14:paraId="26CA353F" w14:textId="77777777" w:rsidR="00F85C99" w:rsidRPr="002F6A28" w:rsidRDefault="005016C8" w:rsidP="009E75ED">
            <w:pPr>
              <w:numPr>
                <w:ilvl w:val="0"/>
                <w:numId w:val="16"/>
              </w:numPr>
              <w:spacing w:before="120" w:after="120"/>
            </w:pPr>
            <w:r w:rsidRPr="002F6A28">
              <w:t>AS/NZS 4856-2013, Slip resistance classification of new pedestrian surface materials;</w:t>
            </w:r>
          </w:p>
          <w:p w14:paraId="36697F5D" w14:textId="77777777" w:rsidR="00F85C99" w:rsidRPr="002F6A28" w:rsidRDefault="005016C8" w:rsidP="009E75ED">
            <w:pPr>
              <w:numPr>
                <w:ilvl w:val="0"/>
                <w:numId w:val="16"/>
              </w:numPr>
              <w:spacing w:before="120" w:after="120"/>
            </w:pPr>
            <w:proofErr w:type="spellStart"/>
            <w:r w:rsidRPr="002F6A28">
              <w:t>EN</w:t>
            </w:r>
            <w:proofErr w:type="spellEnd"/>
            <w:r w:rsidRPr="002F6A28">
              <w:t xml:space="preserve"> 16165:2021, Determination of slip resistance of pedestrian surfaces - Methods of evaluation;</w:t>
            </w:r>
          </w:p>
          <w:p w14:paraId="0847E596" w14:textId="77777777" w:rsidR="00F85C99" w:rsidRPr="002F6A28" w:rsidRDefault="005016C8" w:rsidP="009E75ED">
            <w:pPr>
              <w:numPr>
                <w:ilvl w:val="0"/>
                <w:numId w:val="16"/>
              </w:numPr>
              <w:spacing w:before="120" w:after="120"/>
            </w:pPr>
            <w:proofErr w:type="spellStart"/>
            <w:r w:rsidRPr="002F6A28">
              <w:t>EN</w:t>
            </w:r>
            <w:proofErr w:type="spellEnd"/>
            <w:r w:rsidRPr="002F6A28">
              <w:t xml:space="preserve"> 1096-1:2012 (E), Glass in building. Coated glass Definitions and classification;</w:t>
            </w:r>
          </w:p>
          <w:p w14:paraId="493F53F4" w14:textId="77777777" w:rsidR="00F85C99" w:rsidRPr="002F6A28" w:rsidRDefault="005016C8" w:rsidP="009E75ED">
            <w:pPr>
              <w:numPr>
                <w:ilvl w:val="0"/>
                <w:numId w:val="16"/>
              </w:numPr>
              <w:spacing w:before="120" w:after="120"/>
            </w:pPr>
            <w:proofErr w:type="spellStart"/>
            <w:r w:rsidRPr="002F6A28">
              <w:t>EN</w:t>
            </w:r>
            <w:proofErr w:type="spellEnd"/>
            <w:r w:rsidRPr="002F6A28">
              <w:t xml:space="preserve"> 12898:2019, Glass in building. Determination of the emissivity;</w:t>
            </w:r>
          </w:p>
          <w:p w14:paraId="1D8494C7" w14:textId="77777777" w:rsidR="00F85C99" w:rsidRPr="002F6A28" w:rsidRDefault="005016C8" w:rsidP="009E75ED">
            <w:pPr>
              <w:numPr>
                <w:ilvl w:val="0"/>
                <w:numId w:val="16"/>
              </w:numPr>
              <w:spacing w:before="120" w:after="120"/>
            </w:pPr>
            <w:r w:rsidRPr="002F6A28">
              <w:t>ASTM C471M-20a, Standard test methods for chemical analysis of gypsum and gypsum products;</w:t>
            </w:r>
          </w:p>
          <w:p w14:paraId="024C67AB" w14:textId="77777777" w:rsidR="00F85C99" w:rsidRPr="002F6A28" w:rsidRDefault="005016C8" w:rsidP="009E75ED">
            <w:pPr>
              <w:numPr>
                <w:ilvl w:val="0"/>
                <w:numId w:val="16"/>
              </w:numPr>
              <w:spacing w:before="120" w:after="120"/>
            </w:pPr>
            <w:r w:rsidRPr="002F6A28">
              <w:lastRenderedPageBreak/>
              <w:t>ISO 15877-2:2009, Plastics piping systems for hot and cold water installations - Chlorinated poly(vinyl chloride) (PVC-C) - Part 2: Pipes;</w:t>
            </w:r>
          </w:p>
          <w:p w14:paraId="4831C8A3" w14:textId="77777777" w:rsidR="00F85C99" w:rsidRPr="002F6A28" w:rsidRDefault="005016C8" w:rsidP="009E75ED">
            <w:pPr>
              <w:numPr>
                <w:ilvl w:val="0"/>
                <w:numId w:val="16"/>
              </w:numPr>
              <w:spacing w:before="120" w:after="120"/>
            </w:pPr>
            <w:r w:rsidRPr="002F6A28">
              <w:t>ISO 4435:2003, Plastics piping systems for non-pressure underground drainage and sewerage - Unplasticized poly(vinyl chloride) (PVC-U);</w:t>
            </w:r>
          </w:p>
          <w:p w14:paraId="38EAF3ED" w14:textId="77777777" w:rsidR="00F85C99" w:rsidRPr="002F6A28" w:rsidRDefault="005016C8" w:rsidP="009E75ED">
            <w:pPr>
              <w:numPr>
                <w:ilvl w:val="0"/>
                <w:numId w:val="16"/>
              </w:numPr>
              <w:spacing w:before="120" w:after="120"/>
            </w:pPr>
            <w:r w:rsidRPr="002F6A28">
              <w:t>ISO 15875-2:2003, Plastics piping systems for hot and cold water installations - Crosslinked polyethylene (PE-X) - Part 2: Pipes;</w:t>
            </w:r>
          </w:p>
          <w:p w14:paraId="289CAC5B" w14:textId="77777777" w:rsidR="00F85C99" w:rsidRPr="002F6A28" w:rsidRDefault="005016C8" w:rsidP="009E75ED">
            <w:pPr>
              <w:numPr>
                <w:ilvl w:val="0"/>
                <w:numId w:val="16"/>
              </w:numPr>
              <w:spacing w:before="120" w:after="120"/>
            </w:pPr>
            <w:r w:rsidRPr="002F6A28">
              <w:t>ISO 22391-2:2009, Plastics piping systems for hot and cold water installations - Polyethylene of raised temperature resistance (PE-RT) - Part 2: Pipes;</w:t>
            </w:r>
          </w:p>
          <w:p w14:paraId="1D8CF00F" w14:textId="77777777" w:rsidR="00F85C99" w:rsidRPr="002F6A28" w:rsidRDefault="005016C8" w:rsidP="009E75ED">
            <w:pPr>
              <w:numPr>
                <w:ilvl w:val="0"/>
                <w:numId w:val="16"/>
              </w:numPr>
              <w:spacing w:before="120" w:after="120"/>
            </w:pPr>
            <w:r w:rsidRPr="002F6A28">
              <w:t xml:space="preserve">ASTM E1251, Standard Test Method for Analysis of </w:t>
            </w:r>
            <w:proofErr w:type="spellStart"/>
            <w:r w:rsidRPr="002F6A28">
              <w:t>Aluminum</w:t>
            </w:r>
            <w:proofErr w:type="spellEnd"/>
            <w:r w:rsidRPr="002F6A28">
              <w:t xml:space="preserve"> and </w:t>
            </w:r>
            <w:proofErr w:type="spellStart"/>
            <w:r w:rsidRPr="002F6A28">
              <w:t>Aluminum</w:t>
            </w:r>
            <w:proofErr w:type="spellEnd"/>
            <w:r w:rsidRPr="002F6A28">
              <w:t xml:space="preserve"> Alloys by Spark Atomic Emission Spectrometry.</w:t>
            </w:r>
            <w:bookmarkEnd w:id="30"/>
          </w:p>
        </w:tc>
      </w:tr>
      <w:tr w:rsidR="000317EA" w14:paraId="72DE32CA" w14:textId="77777777" w:rsidTr="00AE6CC8">
        <w:trPr>
          <w:cantSplit/>
        </w:trPr>
        <w:tc>
          <w:tcPr>
            <w:tcW w:w="713" w:type="dxa"/>
            <w:tcBorders>
              <w:top w:val="single" w:sz="6" w:space="0" w:color="auto"/>
              <w:bottom w:val="single" w:sz="6" w:space="0" w:color="auto"/>
            </w:tcBorders>
            <w:shd w:val="clear" w:color="auto" w:fill="auto"/>
          </w:tcPr>
          <w:p w14:paraId="7A6AF85C" w14:textId="77777777" w:rsidR="00EE3A11" w:rsidRPr="002F6A28" w:rsidRDefault="005016C8"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74C6D02A" w14:textId="77777777" w:rsidR="00EE3A11" w:rsidRPr="002F6A28" w:rsidRDefault="005016C8"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1 May 2023</w:t>
            </w:r>
            <w:bookmarkStart w:id="33" w:name="sps10b"/>
            <w:bookmarkEnd w:id="32"/>
            <w:bookmarkEnd w:id="33"/>
          </w:p>
          <w:p w14:paraId="0A2CC715" w14:textId="77777777" w:rsidR="00EE3A11" w:rsidRPr="002F6A28" w:rsidRDefault="005016C8"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July 2023</w:t>
            </w:r>
            <w:bookmarkStart w:id="36" w:name="sps11b"/>
            <w:bookmarkEnd w:id="35"/>
            <w:bookmarkEnd w:id="36"/>
          </w:p>
        </w:tc>
      </w:tr>
      <w:tr w:rsidR="000317EA" w14:paraId="2D6D2F9D" w14:textId="77777777" w:rsidTr="0069259F">
        <w:tc>
          <w:tcPr>
            <w:tcW w:w="713" w:type="dxa"/>
            <w:tcBorders>
              <w:top w:val="single" w:sz="6" w:space="0" w:color="auto"/>
              <w:bottom w:val="single" w:sz="6" w:space="0" w:color="auto"/>
            </w:tcBorders>
            <w:shd w:val="clear" w:color="auto" w:fill="auto"/>
          </w:tcPr>
          <w:p w14:paraId="514F5822" w14:textId="77777777" w:rsidR="00F85C99" w:rsidRPr="002F6A28" w:rsidRDefault="005016C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BF4E7CA" w14:textId="77777777" w:rsidR="00F85C99" w:rsidRPr="002F6A28" w:rsidRDefault="005016C8"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0317EA" w14:paraId="433303C4" w14:textId="77777777" w:rsidTr="0069259F">
        <w:tc>
          <w:tcPr>
            <w:tcW w:w="713" w:type="dxa"/>
            <w:tcBorders>
              <w:top w:val="single" w:sz="6" w:space="0" w:color="auto"/>
            </w:tcBorders>
            <w:shd w:val="clear" w:color="auto" w:fill="auto"/>
          </w:tcPr>
          <w:p w14:paraId="50C85DFF" w14:textId="77777777" w:rsidR="00F85C99" w:rsidRPr="002F6A28" w:rsidRDefault="005016C8"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1CACFD0" w14:textId="77777777" w:rsidR="00F85C99" w:rsidRPr="002F6A28" w:rsidRDefault="005016C8"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C931FAD" w14:textId="77777777" w:rsidR="00EE3A11" w:rsidRPr="00A12DDE" w:rsidRDefault="006109BA" w:rsidP="00B16145">
            <w:pPr>
              <w:keepNext/>
              <w:keepLines/>
              <w:spacing w:after="120"/>
              <w:rPr>
                <w:bCs/>
              </w:rPr>
            </w:pPr>
            <w:hyperlink r:id="rId8" w:tgtFrame="_blank" w:history="1">
              <w:r w:rsidR="005016C8" w:rsidRPr="00A12DDE">
                <w:rPr>
                  <w:bCs/>
                  <w:color w:val="0000FF"/>
                  <w:u w:val="single"/>
                </w:rPr>
                <w:t>https://members.wto.org/crnattachments/2023/TBT/VNM/23_1013_00_x.pdf</w:t>
              </w:r>
            </w:hyperlink>
            <w:bookmarkEnd w:id="42"/>
          </w:p>
        </w:tc>
      </w:tr>
    </w:tbl>
    <w:p w14:paraId="172460D4"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6AE3C" w14:textId="77777777" w:rsidR="00F303F7" w:rsidRDefault="005016C8">
      <w:r>
        <w:separator/>
      </w:r>
    </w:p>
  </w:endnote>
  <w:endnote w:type="continuationSeparator" w:id="0">
    <w:p w14:paraId="6ADB31D3" w14:textId="77777777" w:rsidR="00F303F7" w:rsidRDefault="0050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D54F" w14:textId="77777777" w:rsidR="009239F7" w:rsidRPr="002F6A28" w:rsidRDefault="005016C8"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39A0" w14:textId="77777777" w:rsidR="009239F7" w:rsidRPr="002F6A28" w:rsidRDefault="005016C8"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9F3D" w14:textId="77777777" w:rsidR="00EE3A11" w:rsidRPr="002F6A28" w:rsidRDefault="005016C8">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36AB2" w14:textId="77777777" w:rsidR="00F303F7" w:rsidRDefault="005016C8">
      <w:r>
        <w:separator/>
      </w:r>
    </w:p>
  </w:footnote>
  <w:footnote w:type="continuationSeparator" w:id="0">
    <w:p w14:paraId="0842913D" w14:textId="77777777" w:rsidR="00F303F7" w:rsidRDefault="00501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291A" w14:textId="77777777" w:rsidR="009239F7" w:rsidRPr="002F6A28" w:rsidRDefault="005016C8" w:rsidP="009239F7">
    <w:pPr>
      <w:pStyle w:val="Header"/>
      <w:pBdr>
        <w:bottom w:val="single" w:sz="4" w:space="1" w:color="auto"/>
      </w:pBdr>
      <w:tabs>
        <w:tab w:val="clear" w:pos="4513"/>
        <w:tab w:val="clear" w:pos="9027"/>
      </w:tabs>
      <w:jc w:val="center"/>
    </w:pPr>
    <w:proofErr w:type="spellStart"/>
    <w:r w:rsidRPr="002F6A28">
      <w:t>tbtSymbol</w:t>
    </w:r>
    <w:proofErr w:type="spellEnd"/>
  </w:p>
  <w:p w14:paraId="6698B391" w14:textId="77777777" w:rsidR="009239F7" w:rsidRPr="002F6A28" w:rsidRDefault="009239F7" w:rsidP="009239F7">
    <w:pPr>
      <w:pStyle w:val="Header"/>
      <w:pBdr>
        <w:bottom w:val="single" w:sz="4" w:space="1" w:color="auto"/>
      </w:pBdr>
      <w:tabs>
        <w:tab w:val="clear" w:pos="4513"/>
        <w:tab w:val="clear" w:pos="9027"/>
      </w:tabs>
      <w:jc w:val="center"/>
    </w:pPr>
  </w:p>
  <w:p w14:paraId="0B2DBBD0" w14:textId="77777777" w:rsidR="009239F7" w:rsidRPr="002F6A28" w:rsidRDefault="005016C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48AD0E2"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6C93" w14:textId="77777777" w:rsidR="009239F7" w:rsidRPr="002F6A28" w:rsidRDefault="005016C8" w:rsidP="009239F7">
    <w:pPr>
      <w:pStyle w:val="Header"/>
      <w:pBdr>
        <w:bottom w:val="single" w:sz="4" w:space="1" w:color="auto"/>
      </w:pBdr>
      <w:tabs>
        <w:tab w:val="clear" w:pos="4513"/>
        <w:tab w:val="clear" w:pos="9027"/>
      </w:tabs>
      <w:jc w:val="center"/>
    </w:pPr>
    <w:bookmarkStart w:id="43" w:name="spsSymbolHeader"/>
    <w:r w:rsidRPr="002F6A28">
      <w:t>G/TBT/N/</w:t>
    </w:r>
    <w:proofErr w:type="spellStart"/>
    <w:r w:rsidRPr="002F6A28">
      <w:t>VNM</w:t>
    </w:r>
    <w:proofErr w:type="spellEnd"/>
    <w:r w:rsidRPr="002F6A28">
      <w:t>/246</w:t>
    </w:r>
    <w:bookmarkEnd w:id="43"/>
  </w:p>
  <w:p w14:paraId="556CF980" w14:textId="77777777" w:rsidR="009239F7" w:rsidRPr="002F6A28" w:rsidRDefault="009239F7" w:rsidP="009239F7">
    <w:pPr>
      <w:pStyle w:val="Header"/>
      <w:pBdr>
        <w:bottom w:val="single" w:sz="4" w:space="1" w:color="auto"/>
      </w:pBdr>
      <w:tabs>
        <w:tab w:val="clear" w:pos="4513"/>
        <w:tab w:val="clear" w:pos="9027"/>
      </w:tabs>
      <w:jc w:val="center"/>
    </w:pPr>
  </w:p>
  <w:p w14:paraId="50AC82E2" w14:textId="77777777" w:rsidR="009239F7" w:rsidRPr="002F6A28" w:rsidRDefault="005016C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525FAB6"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317EA" w14:paraId="6E5A4D5E" w14:textId="77777777" w:rsidTr="008612A9">
      <w:trPr>
        <w:trHeight w:val="240"/>
        <w:jc w:val="center"/>
      </w:trPr>
      <w:tc>
        <w:tcPr>
          <w:tcW w:w="3794" w:type="dxa"/>
          <w:shd w:val="clear" w:color="auto" w:fill="FFFFFF"/>
          <w:tcMar>
            <w:left w:w="108" w:type="dxa"/>
            <w:right w:w="108" w:type="dxa"/>
          </w:tcMar>
          <w:vAlign w:val="center"/>
        </w:tcPr>
        <w:p w14:paraId="033EC34E"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9D7295B" w14:textId="77777777" w:rsidR="00ED54E0" w:rsidRPr="009239F7" w:rsidRDefault="00ED54E0" w:rsidP="00B801E9">
          <w:pPr>
            <w:jc w:val="right"/>
            <w:rPr>
              <w:b/>
              <w:color w:val="FF0000"/>
              <w:szCs w:val="16"/>
            </w:rPr>
          </w:pPr>
        </w:p>
      </w:tc>
    </w:tr>
    <w:bookmarkEnd w:id="44"/>
    <w:tr w:rsidR="000317EA" w14:paraId="49C4D9D7" w14:textId="77777777" w:rsidTr="008612A9">
      <w:trPr>
        <w:trHeight w:val="213"/>
        <w:jc w:val="center"/>
      </w:trPr>
      <w:tc>
        <w:tcPr>
          <w:tcW w:w="3794" w:type="dxa"/>
          <w:vMerge w:val="restart"/>
          <w:shd w:val="clear" w:color="auto" w:fill="FFFFFF"/>
          <w:tcMar>
            <w:left w:w="0" w:type="dxa"/>
            <w:right w:w="0" w:type="dxa"/>
          </w:tcMar>
        </w:tcPr>
        <w:p w14:paraId="195700AB" w14:textId="77777777" w:rsidR="00ED54E0" w:rsidRPr="009239F7" w:rsidRDefault="005016C8" w:rsidP="00B801E9">
          <w:pPr>
            <w:jc w:val="left"/>
          </w:pPr>
          <w:r>
            <w:rPr>
              <w:noProof/>
              <w:lang w:eastAsia="en-GB"/>
            </w:rPr>
            <w:drawing>
              <wp:inline distT="0" distB="0" distL="0" distR="0" wp14:anchorId="11644DCE" wp14:editId="5009856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48310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9C15ACA" w14:textId="77777777" w:rsidR="00ED54E0" w:rsidRPr="009239F7" w:rsidRDefault="00ED54E0" w:rsidP="00B801E9">
          <w:pPr>
            <w:jc w:val="right"/>
            <w:rPr>
              <w:b/>
              <w:szCs w:val="16"/>
            </w:rPr>
          </w:pPr>
        </w:p>
      </w:tc>
    </w:tr>
    <w:tr w:rsidR="000317EA" w14:paraId="23BCE109" w14:textId="77777777" w:rsidTr="008612A9">
      <w:trPr>
        <w:trHeight w:val="868"/>
        <w:jc w:val="center"/>
      </w:trPr>
      <w:tc>
        <w:tcPr>
          <w:tcW w:w="3794" w:type="dxa"/>
          <w:vMerge/>
          <w:shd w:val="clear" w:color="auto" w:fill="FFFFFF"/>
          <w:tcMar>
            <w:left w:w="108" w:type="dxa"/>
            <w:right w:w="108" w:type="dxa"/>
          </w:tcMar>
        </w:tcPr>
        <w:p w14:paraId="1FE5DA8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FFC790E" w14:textId="77777777" w:rsidR="009239F7" w:rsidRPr="002F6A28" w:rsidRDefault="005016C8" w:rsidP="00B801E9">
          <w:pPr>
            <w:jc w:val="right"/>
            <w:rPr>
              <w:b/>
              <w:szCs w:val="16"/>
            </w:rPr>
          </w:pPr>
          <w:bookmarkStart w:id="45" w:name="bmkSymbols"/>
          <w:r w:rsidRPr="002F6A28">
            <w:rPr>
              <w:b/>
              <w:szCs w:val="16"/>
            </w:rPr>
            <w:t>G/TBT/N/</w:t>
          </w:r>
          <w:proofErr w:type="spellStart"/>
          <w:r w:rsidRPr="002F6A28">
            <w:rPr>
              <w:b/>
              <w:szCs w:val="16"/>
            </w:rPr>
            <w:t>VNM</w:t>
          </w:r>
          <w:proofErr w:type="spellEnd"/>
          <w:r w:rsidRPr="002F6A28">
            <w:rPr>
              <w:b/>
              <w:szCs w:val="16"/>
            </w:rPr>
            <w:t>/246</w:t>
          </w:r>
          <w:bookmarkEnd w:id="45"/>
        </w:p>
      </w:tc>
    </w:tr>
    <w:tr w:rsidR="000317EA" w14:paraId="32F91893" w14:textId="77777777" w:rsidTr="008612A9">
      <w:trPr>
        <w:trHeight w:val="240"/>
        <w:jc w:val="center"/>
      </w:trPr>
      <w:tc>
        <w:tcPr>
          <w:tcW w:w="3794" w:type="dxa"/>
          <w:vMerge/>
          <w:shd w:val="clear" w:color="auto" w:fill="FFFFFF"/>
          <w:tcMar>
            <w:left w:w="108" w:type="dxa"/>
            <w:right w:w="108" w:type="dxa"/>
          </w:tcMar>
          <w:vAlign w:val="center"/>
        </w:tcPr>
        <w:p w14:paraId="2011CCAB" w14:textId="77777777" w:rsidR="00ED54E0" w:rsidRPr="009239F7" w:rsidRDefault="00ED54E0" w:rsidP="00B801E9"/>
      </w:tc>
      <w:tc>
        <w:tcPr>
          <w:tcW w:w="5448" w:type="dxa"/>
          <w:gridSpan w:val="2"/>
          <w:shd w:val="clear" w:color="auto" w:fill="FFFFFF"/>
          <w:tcMar>
            <w:left w:w="108" w:type="dxa"/>
            <w:right w:w="108" w:type="dxa"/>
          </w:tcMar>
          <w:vAlign w:val="center"/>
        </w:tcPr>
        <w:p w14:paraId="65E59103" w14:textId="35778C75" w:rsidR="00ED54E0" w:rsidRPr="009239F7" w:rsidRDefault="005016C8" w:rsidP="00B801E9">
          <w:pPr>
            <w:jc w:val="right"/>
            <w:rPr>
              <w:szCs w:val="16"/>
            </w:rPr>
          </w:pPr>
          <w:bookmarkStart w:id="46" w:name="spsDateDistribution"/>
          <w:bookmarkStart w:id="47" w:name="bmkDate"/>
          <w:bookmarkEnd w:id="46"/>
          <w:bookmarkEnd w:id="47"/>
          <w:r>
            <w:rPr>
              <w:szCs w:val="16"/>
            </w:rPr>
            <w:t>10 February 2023</w:t>
          </w:r>
        </w:p>
      </w:tc>
    </w:tr>
    <w:tr w:rsidR="000317EA" w14:paraId="4462302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9309C3E" w14:textId="222BBA6E" w:rsidR="00ED54E0" w:rsidRPr="009239F7" w:rsidRDefault="005016C8"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6109BA">
            <w:rPr>
              <w:color w:val="FF0000"/>
              <w:szCs w:val="16"/>
            </w:rPr>
            <w:t>0976</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8E6AC05" w14:textId="77777777" w:rsidR="00ED54E0" w:rsidRPr="009239F7" w:rsidRDefault="005016C8"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0317EA" w14:paraId="0448398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5DF3200" w14:textId="77777777" w:rsidR="00ED54E0" w:rsidRPr="009239F7" w:rsidRDefault="005016C8"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E8DE2F2" w14:textId="77777777" w:rsidR="00ED54E0" w:rsidRPr="002F6A28" w:rsidRDefault="005016C8"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1D4B5A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ABA2388">
      <w:start w:val="1"/>
      <w:numFmt w:val="decimal"/>
      <w:pStyle w:val="SummaryText"/>
      <w:lvlText w:val="%1."/>
      <w:lvlJc w:val="left"/>
      <w:pPr>
        <w:ind w:left="360" w:hanging="360"/>
      </w:pPr>
    </w:lvl>
    <w:lvl w:ilvl="1" w:tplc="9A08947E" w:tentative="1">
      <w:start w:val="1"/>
      <w:numFmt w:val="lowerLetter"/>
      <w:lvlText w:val="%2."/>
      <w:lvlJc w:val="left"/>
      <w:pPr>
        <w:ind w:left="1080" w:hanging="360"/>
      </w:pPr>
    </w:lvl>
    <w:lvl w:ilvl="2" w:tplc="286E8816" w:tentative="1">
      <w:start w:val="1"/>
      <w:numFmt w:val="lowerRoman"/>
      <w:lvlText w:val="%3."/>
      <w:lvlJc w:val="right"/>
      <w:pPr>
        <w:ind w:left="1800" w:hanging="180"/>
      </w:pPr>
    </w:lvl>
    <w:lvl w:ilvl="3" w:tplc="59ACB832" w:tentative="1">
      <w:start w:val="1"/>
      <w:numFmt w:val="decimal"/>
      <w:lvlText w:val="%4."/>
      <w:lvlJc w:val="left"/>
      <w:pPr>
        <w:ind w:left="2520" w:hanging="360"/>
      </w:pPr>
    </w:lvl>
    <w:lvl w:ilvl="4" w:tplc="DA160B88" w:tentative="1">
      <w:start w:val="1"/>
      <w:numFmt w:val="lowerLetter"/>
      <w:lvlText w:val="%5."/>
      <w:lvlJc w:val="left"/>
      <w:pPr>
        <w:ind w:left="3240" w:hanging="360"/>
      </w:pPr>
    </w:lvl>
    <w:lvl w:ilvl="5" w:tplc="A09880CA" w:tentative="1">
      <w:start w:val="1"/>
      <w:numFmt w:val="lowerRoman"/>
      <w:lvlText w:val="%6."/>
      <w:lvlJc w:val="right"/>
      <w:pPr>
        <w:ind w:left="3960" w:hanging="180"/>
      </w:pPr>
    </w:lvl>
    <w:lvl w:ilvl="6" w:tplc="3DDCAD1E" w:tentative="1">
      <w:start w:val="1"/>
      <w:numFmt w:val="decimal"/>
      <w:lvlText w:val="%7."/>
      <w:lvlJc w:val="left"/>
      <w:pPr>
        <w:ind w:left="4680" w:hanging="360"/>
      </w:pPr>
    </w:lvl>
    <w:lvl w:ilvl="7" w:tplc="E3E8D7F0" w:tentative="1">
      <w:start w:val="1"/>
      <w:numFmt w:val="lowerLetter"/>
      <w:lvlText w:val="%8."/>
      <w:lvlJc w:val="left"/>
      <w:pPr>
        <w:ind w:left="5400" w:hanging="360"/>
      </w:pPr>
    </w:lvl>
    <w:lvl w:ilvl="8" w:tplc="BC3A6BE2"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64244EE0">
      <w:start w:val="1"/>
      <w:numFmt w:val="bullet"/>
      <w:lvlText w:val=""/>
      <w:lvlJc w:val="left"/>
      <w:pPr>
        <w:ind w:left="720" w:hanging="360"/>
      </w:pPr>
      <w:rPr>
        <w:rFonts w:ascii="Symbol" w:hAnsi="Symbol"/>
      </w:rPr>
    </w:lvl>
    <w:lvl w:ilvl="1" w:tplc="76D409EC">
      <w:start w:val="1"/>
      <w:numFmt w:val="bullet"/>
      <w:lvlText w:val="o"/>
      <w:lvlJc w:val="left"/>
      <w:pPr>
        <w:tabs>
          <w:tab w:val="num" w:pos="1440"/>
        </w:tabs>
        <w:ind w:left="1440" w:hanging="360"/>
      </w:pPr>
      <w:rPr>
        <w:rFonts w:ascii="Courier New" w:hAnsi="Courier New"/>
      </w:rPr>
    </w:lvl>
    <w:lvl w:ilvl="2" w:tplc="0D1E9F66">
      <w:start w:val="1"/>
      <w:numFmt w:val="bullet"/>
      <w:lvlText w:val=""/>
      <w:lvlJc w:val="left"/>
      <w:pPr>
        <w:tabs>
          <w:tab w:val="num" w:pos="2160"/>
        </w:tabs>
        <w:ind w:left="2160" w:hanging="360"/>
      </w:pPr>
      <w:rPr>
        <w:rFonts w:ascii="Wingdings" w:hAnsi="Wingdings"/>
      </w:rPr>
    </w:lvl>
    <w:lvl w:ilvl="3" w:tplc="A344FA9E">
      <w:start w:val="1"/>
      <w:numFmt w:val="bullet"/>
      <w:lvlText w:val=""/>
      <w:lvlJc w:val="left"/>
      <w:pPr>
        <w:tabs>
          <w:tab w:val="num" w:pos="2880"/>
        </w:tabs>
        <w:ind w:left="2880" w:hanging="360"/>
      </w:pPr>
      <w:rPr>
        <w:rFonts w:ascii="Symbol" w:hAnsi="Symbol"/>
      </w:rPr>
    </w:lvl>
    <w:lvl w:ilvl="4" w:tplc="178E0564">
      <w:start w:val="1"/>
      <w:numFmt w:val="bullet"/>
      <w:lvlText w:val="o"/>
      <w:lvlJc w:val="left"/>
      <w:pPr>
        <w:tabs>
          <w:tab w:val="num" w:pos="3600"/>
        </w:tabs>
        <w:ind w:left="3600" w:hanging="360"/>
      </w:pPr>
      <w:rPr>
        <w:rFonts w:ascii="Courier New" w:hAnsi="Courier New"/>
      </w:rPr>
    </w:lvl>
    <w:lvl w:ilvl="5" w:tplc="17CE9700">
      <w:start w:val="1"/>
      <w:numFmt w:val="bullet"/>
      <w:lvlText w:val=""/>
      <w:lvlJc w:val="left"/>
      <w:pPr>
        <w:tabs>
          <w:tab w:val="num" w:pos="4320"/>
        </w:tabs>
        <w:ind w:left="4320" w:hanging="360"/>
      </w:pPr>
      <w:rPr>
        <w:rFonts w:ascii="Wingdings" w:hAnsi="Wingdings"/>
      </w:rPr>
    </w:lvl>
    <w:lvl w:ilvl="6" w:tplc="815AFF1A">
      <w:start w:val="1"/>
      <w:numFmt w:val="bullet"/>
      <w:lvlText w:val=""/>
      <w:lvlJc w:val="left"/>
      <w:pPr>
        <w:tabs>
          <w:tab w:val="num" w:pos="5040"/>
        </w:tabs>
        <w:ind w:left="5040" w:hanging="360"/>
      </w:pPr>
      <w:rPr>
        <w:rFonts w:ascii="Symbol" w:hAnsi="Symbol"/>
      </w:rPr>
    </w:lvl>
    <w:lvl w:ilvl="7" w:tplc="16AC4750">
      <w:start w:val="1"/>
      <w:numFmt w:val="bullet"/>
      <w:lvlText w:val="o"/>
      <w:lvlJc w:val="left"/>
      <w:pPr>
        <w:tabs>
          <w:tab w:val="num" w:pos="5760"/>
        </w:tabs>
        <w:ind w:left="5760" w:hanging="360"/>
      </w:pPr>
      <w:rPr>
        <w:rFonts w:ascii="Courier New" w:hAnsi="Courier New"/>
      </w:rPr>
    </w:lvl>
    <w:lvl w:ilvl="8" w:tplc="1D9E7868">
      <w:start w:val="1"/>
      <w:numFmt w:val="bullet"/>
      <w:lvlText w:val=""/>
      <w:lvlJc w:val="left"/>
      <w:pPr>
        <w:tabs>
          <w:tab w:val="num" w:pos="6480"/>
        </w:tabs>
        <w:ind w:left="6480" w:hanging="360"/>
      </w:pPr>
      <w:rPr>
        <w:rFonts w:ascii="Wingdings" w:hAnsi="Wingdings"/>
      </w:rPr>
    </w:lvl>
  </w:abstractNum>
  <w:num w:numId="1" w16cid:durableId="1976718777">
    <w:abstractNumId w:val="9"/>
  </w:num>
  <w:num w:numId="2" w16cid:durableId="1427461462">
    <w:abstractNumId w:val="7"/>
  </w:num>
  <w:num w:numId="3" w16cid:durableId="2051222347">
    <w:abstractNumId w:val="6"/>
  </w:num>
  <w:num w:numId="4" w16cid:durableId="122309133">
    <w:abstractNumId w:val="5"/>
  </w:num>
  <w:num w:numId="5" w16cid:durableId="1210074284">
    <w:abstractNumId w:val="4"/>
  </w:num>
  <w:num w:numId="6" w16cid:durableId="1588421757">
    <w:abstractNumId w:val="12"/>
  </w:num>
  <w:num w:numId="7" w16cid:durableId="1888834473">
    <w:abstractNumId w:val="11"/>
  </w:num>
  <w:num w:numId="8" w16cid:durableId="618806354">
    <w:abstractNumId w:val="10"/>
  </w:num>
  <w:num w:numId="9" w16cid:durableId="4832005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5203896">
    <w:abstractNumId w:val="13"/>
  </w:num>
  <w:num w:numId="11" w16cid:durableId="1162352963">
    <w:abstractNumId w:val="8"/>
  </w:num>
  <w:num w:numId="12" w16cid:durableId="601691913">
    <w:abstractNumId w:val="3"/>
  </w:num>
  <w:num w:numId="13" w16cid:durableId="1943413038">
    <w:abstractNumId w:val="2"/>
  </w:num>
  <w:num w:numId="14" w16cid:durableId="607933354">
    <w:abstractNumId w:val="1"/>
  </w:num>
  <w:num w:numId="15" w16cid:durableId="632562045">
    <w:abstractNumId w:val="0"/>
  </w:num>
  <w:num w:numId="16" w16cid:durableId="2936825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17EA"/>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0EBE"/>
    <w:rsid w:val="0041584A"/>
    <w:rsid w:val="0042420C"/>
    <w:rsid w:val="004423A4"/>
    <w:rsid w:val="00467032"/>
    <w:rsid w:val="0046754A"/>
    <w:rsid w:val="00473B57"/>
    <w:rsid w:val="0048173D"/>
    <w:rsid w:val="004A23F8"/>
    <w:rsid w:val="004C27A4"/>
    <w:rsid w:val="004E51B2"/>
    <w:rsid w:val="004F203A"/>
    <w:rsid w:val="005016C8"/>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09BA"/>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03F7"/>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25153"/>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TBT/VNM/23_1013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oxaydung@moc.gov.v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4</Pages>
  <Words>1217</Words>
  <Characters>7148</Characters>
  <Application>Microsoft Office Word</Application>
  <DocSecurity>0</DocSecurity>
  <Lines>230</Lines>
  <Paragraphs>167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Tipiani, Laura</cp:lastModifiedBy>
  <cp:revision>4</cp:revision>
  <dcterms:created xsi:type="dcterms:W3CDTF">2023-02-10T07:02:00Z</dcterms:created>
  <dcterms:modified xsi:type="dcterms:W3CDTF">2023-02-10T07:48:00Z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